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9D3" w:rsidRDefault="00BA69D3" w:rsidP="00382D3C">
      <w:pPr>
        <w:spacing w:line="240" w:lineRule="atLeast"/>
        <w:jc w:val="center"/>
        <w:rPr>
          <w:rFonts w:ascii="Times New Roman" w:hAnsi="Times New Roman"/>
        </w:rPr>
      </w:pPr>
      <w:r w:rsidRPr="004C1458">
        <w:rPr>
          <w:rFonts w:ascii="Times New Roman" w:hAnsi="Times New Roman"/>
        </w:rPr>
        <w:t>Всероссийска</w:t>
      </w:r>
      <w:r w:rsidR="002224CE">
        <w:rPr>
          <w:rFonts w:ascii="Times New Roman" w:hAnsi="Times New Roman"/>
        </w:rPr>
        <w:t>я олимпиада школьников</w:t>
      </w:r>
      <w:r>
        <w:rPr>
          <w:rFonts w:ascii="Times New Roman" w:hAnsi="Times New Roman"/>
        </w:rPr>
        <w:t xml:space="preserve"> 2024-20</w:t>
      </w:r>
      <w:r w:rsidR="007C282F" w:rsidRPr="004C1458">
        <w:rPr>
          <w:rFonts w:ascii="Times New Roman" w:hAnsi="Times New Roman"/>
        </w:rPr>
        <w:t>25</w:t>
      </w:r>
      <w:r>
        <w:rPr>
          <w:rFonts w:ascii="Times New Roman" w:hAnsi="Times New Roman"/>
        </w:rPr>
        <w:t xml:space="preserve"> учебный год.</w:t>
      </w:r>
    </w:p>
    <w:p w:rsidR="004C1458" w:rsidRPr="004C1458" w:rsidRDefault="00BA69D3" w:rsidP="00382D3C">
      <w:pPr>
        <w:spacing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Школьный этап</w:t>
      </w:r>
      <w:r w:rsidR="004C1458" w:rsidRPr="004C145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История, 9 класс, </w:t>
      </w:r>
      <w:r w:rsidRPr="007607F8">
        <w:rPr>
          <w:rFonts w:ascii="Times New Roman" w:hAnsi="Times New Roman"/>
          <w:b/>
        </w:rPr>
        <w:t>задания.</w:t>
      </w:r>
      <w:r>
        <w:rPr>
          <w:rFonts w:ascii="Times New Roman" w:hAnsi="Times New Roman"/>
        </w:rPr>
        <w:t xml:space="preserve"> </w:t>
      </w:r>
    </w:p>
    <w:p w:rsidR="00961E5D" w:rsidRDefault="00BA69D3" w:rsidP="00382D3C">
      <w:pPr>
        <w:spacing w:line="240" w:lineRule="atLeas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Время выполнения 90 минут. </w:t>
      </w:r>
      <w:r w:rsidR="002224CE">
        <w:rPr>
          <w:rFonts w:ascii="Times New Roman" w:hAnsi="Times New Roman"/>
        </w:rPr>
        <w:t>Максимальное</w:t>
      </w:r>
      <w:r>
        <w:rPr>
          <w:rFonts w:ascii="Times New Roman" w:hAnsi="Times New Roman"/>
        </w:rPr>
        <w:t xml:space="preserve"> количество баллов – 100.</w:t>
      </w:r>
    </w:p>
    <w:p w:rsidR="00BA69D3" w:rsidRPr="001815AF" w:rsidRDefault="001815AF" w:rsidP="00382D3C">
      <w:pPr>
        <w:spacing w:line="240" w:lineRule="atLeast"/>
        <w:jc w:val="center"/>
        <w:rPr>
          <w:rFonts w:ascii="Times New Roman" w:hAnsi="Times New Roman"/>
          <w:b/>
        </w:rPr>
      </w:pPr>
      <w:r w:rsidRPr="001815AF">
        <w:rPr>
          <w:rFonts w:ascii="Times New Roman" w:hAnsi="Times New Roman"/>
          <w:b/>
        </w:rPr>
        <w:t>Все ответы занесите в БЛАНК ОТВЕТОВ</w:t>
      </w:r>
    </w:p>
    <w:p w:rsidR="00956AD5" w:rsidRPr="004C1458" w:rsidRDefault="00910863" w:rsidP="00382D3C">
      <w:pPr>
        <w:pStyle w:val="aa"/>
        <w:numPr>
          <w:ilvl w:val="0"/>
          <w:numId w:val="1"/>
        </w:numPr>
        <w:spacing w:line="240" w:lineRule="atLeast"/>
        <w:ind w:left="0"/>
        <w:jc w:val="both"/>
        <w:rPr>
          <w:rFonts w:ascii="Times New Roman" w:hAnsi="Times New Roman"/>
          <w:b/>
          <w:bCs/>
        </w:rPr>
      </w:pPr>
      <w:r w:rsidRPr="004C1458">
        <w:rPr>
          <w:rFonts w:ascii="Times New Roman" w:hAnsi="Times New Roman"/>
          <w:b/>
          <w:bCs/>
        </w:rPr>
        <w:t>Тесто</w:t>
      </w:r>
      <w:r w:rsidR="00EC2BC1" w:rsidRPr="004C1458">
        <w:rPr>
          <w:rFonts w:ascii="Times New Roman" w:hAnsi="Times New Roman"/>
          <w:b/>
          <w:bCs/>
        </w:rPr>
        <w:t xml:space="preserve">вое задание </w:t>
      </w:r>
      <w:r w:rsidR="004745D2" w:rsidRPr="004C1458">
        <w:rPr>
          <w:rFonts w:ascii="Times New Roman" w:hAnsi="Times New Roman"/>
          <w:b/>
          <w:bCs/>
        </w:rPr>
        <w:t>по историческим личностям</w:t>
      </w:r>
      <w:r w:rsidRPr="004C1458">
        <w:rPr>
          <w:rFonts w:ascii="Times New Roman" w:hAnsi="Times New Roman"/>
          <w:b/>
          <w:bCs/>
        </w:rPr>
        <w:t xml:space="preserve">. Выбрать один </w:t>
      </w:r>
      <w:r w:rsidR="00565A4D" w:rsidRPr="004C1458">
        <w:rPr>
          <w:rFonts w:ascii="Times New Roman" w:hAnsi="Times New Roman"/>
          <w:b/>
          <w:bCs/>
        </w:rPr>
        <w:t>из</w:t>
      </w:r>
      <w:r w:rsidRPr="004C1458">
        <w:rPr>
          <w:rFonts w:ascii="Times New Roman" w:hAnsi="Times New Roman"/>
          <w:b/>
          <w:bCs/>
        </w:rPr>
        <w:t xml:space="preserve"> вариантов ответов</w:t>
      </w:r>
      <w:r w:rsidR="004745D2" w:rsidRPr="004C1458">
        <w:rPr>
          <w:rFonts w:ascii="Times New Roman" w:hAnsi="Times New Roman"/>
          <w:b/>
          <w:bCs/>
        </w:rPr>
        <w:t xml:space="preserve"> (за каждый </w:t>
      </w:r>
      <w:r w:rsidR="00C459D3" w:rsidRPr="004C1458">
        <w:rPr>
          <w:rFonts w:ascii="Times New Roman" w:hAnsi="Times New Roman"/>
          <w:b/>
          <w:bCs/>
        </w:rPr>
        <w:t xml:space="preserve">верный ответ </w:t>
      </w:r>
      <w:r w:rsidR="00486829" w:rsidRPr="004C1458">
        <w:rPr>
          <w:rFonts w:ascii="Times New Roman" w:hAnsi="Times New Roman"/>
          <w:b/>
          <w:bCs/>
        </w:rPr>
        <w:t xml:space="preserve">1 балл, </w:t>
      </w:r>
      <w:r w:rsidR="004745D2" w:rsidRPr="004C1458">
        <w:rPr>
          <w:rFonts w:ascii="Times New Roman" w:hAnsi="Times New Roman"/>
          <w:b/>
          <w:bCs/>
        </w:rPr>
        <w:t xml:space="preserve"> </w:t>
      </w:r>
      <w:r w:rsidR="00486829" w:rsidRPr="004C1458">
        <w:rPr>
          <w:rFonts w:ascii="Times New Roman" w:hAnsi="Times New Roman"/>
          <w:b/>
          <w:bCs/>
        </w:rPr>
        <w:t xml:space="preserve">максимально за задание </w:t>
      </w:r>
      <w:r w:rsidR="00956AD5" w:rsidRPr="004C1458">
        <w:rPr>
          <w:rFonts w:ascii="Times New Roman" w:hAnsi="Times New Roman"/>
          <w:b/>
          <w:bCs/>
        </w:rPr>
        <w:t>5</w:t>
      </w:r>
      <w:r w:rsidR="00486829" w:rsidRPr="004C1458">
        <w:rPr>
          <w:rFonts w:ascii="Times New Roman" w:hAnsi="Times New Roman"/>
          <w:b/>
          <w:bCs/>
        </w:rPr>
        <w:t xml:space="preserve"> баллов)</w:t>
      </w:r>
    </w:p>
    <w:p w:rsidR="004C1458" w:rsidRPr="004C1458" w:rsidRDefault="004C1458" w:rsidP="00382D3C">
      <w:pPr>
        <w:pStyle w:val="aa"/>
        <w:numPr>
          <w:ilvl w:val="0"/>
          <w:numId w:val="18"/>
        </w:numPr>
        <w:spacing w:line="240" w:lineRule="atLeast"/>
        <w:ind w:left="0"/>
        <w:rPr>
          <w:rFonts w:ascii="Times New Roman" w:hAnsi="Times New Roman"/>
          <w:shd w:val="clear" w:color="auto" w:fill="FFFFFF"/>
        </w:rPr>
        <w:sectPr w:rsidR="004C1458" w:rsidRPr="004C1458" w:rsidSect="002224CE">
          <w:pgSz w:w="11906" w:h="16838" w:code="9"/>
          <w:pgMar w:top="1134" w:right="849" w:bottom="1440" w:left="1440" w:header="720" w:footer="720" w:gutter="0"/>
          <w:cols w:space="720"/>
          <w:docGrid w:linePitch="360"/>
        </w:sectPr>
      </w:pPr>
    </w:p>
    <w:p w:rsidR="00731BE5" w:rsidRPr="004C1458" w:rsidRDefault="00257918" w:rsidP="00382D3C">
      <w:pPr>
        <w:pStyle w:val="aa"/>
        <w:numPr>
          <w:ilvl w:val="0"/>
          <w:numId w:val="18"/>
        </w:numPr>
        <w:spacing w:line="240" w:lineRule="atLeast"/>
        <w:ind w:left="0"/>
        <w:rPr>
          <w:rStyle w:val="c2"/>
          <w:rFonts w:ascii="Times New Roman" w:hAnsi="Times New Roman"/>
          <w:b/>
          <w:bCs/>
        </w:rPr>
        <w:sectPr w:rsidR="00731BE5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  <w:r w:rsidRPr="004C1458">
        <w:rPr>
          <w:rFonts w:ascii="Times New Roman" w:hAnsi="Times New Roman"/>
          <w:shd w:val="clear" w:color="auto" w:fill="FFFFFF"/>
        </w:rPr>
        <w:lastRenderedPageBreak/>
        <w:t>Директор </w:t>
      </w:r>
      <w:hyperlink r:id="rId8" w:history="1">
        <w:r w:rsidRPr="004C1458">
          <w:rPr>
            <w:rStyle w:val="af3"/>
            <w:rFonts w:ascii="Times New Roman" w:hAnsi="Times New Roman"/>
            <w:color w:val="auto"/>
            <w:u w:val="none"/>
            <w:shd w:val="clear" w:color="auto" w:fill="FFFFFF"/>
          </w:rPr>
          <w:t>Петербургской Академии наук</w:t>
        </w:r>
      </w:hyperlink>
      <w:r w:rsidR="002E7182" w:rsidRPr="004C1458">
        <w:rPr>
          <w:rFonts w:ascii="Times New Roman" w:hAnsi="Times New Roman"/>
          <w:shd w:val="clear" w:color="auto" w:fill="FFFFFF"/>
        </w:rPr>
        <w:t xml:space="preserve">, </w:t>
      </w:r>
      <w:r w:rsidRPr="004C1458">
        <w:rPr>
          <w:rFonts w:ascii="Times New Roman" w:hAnsi="Times New Roman"/>
          <w:shd w:val="clear" w:color="auto" w:fill="FFFFFF"/>
        </w:rPr>
        <w:t xml:space="preserve">президент Российской академии и добрая подруга Екатерины  </w:t>
      </w:r>
      <w:r w:rsidRPr="004C1458">
        <w:rPr>
          <w:rFonts w:ascii="Times New Roman" w:hAnsi="Times New Roman"/>
          <w:shd w:val="clear" w:color="auto" w:fill="FFFFFF"/>
          <w:lang w:val="en-US"/>
        </w:rPr>
        <w:t>II</w:t>
      </w:r>
      <w:r w:rsidRPr="004C1458">
        <w:rPr>
          <w:rFonts w:ascii="Times New Roman" w:hAnsi="Times New Roman"/>
          <w:shd w:val="clear" w:color="auto" w:fill="FFFFFF"/>
        </w:rPr>
        <w:t>:</w:t>
      </w:r>
      <w:r w:rsidR="004C1458" w:rsidRPr="004C1458">
        <w:rPr>
          <w:rFonts w:ascii="Times New Roman" w:hAnsi="Times New Roman"/>
          <w:shd w:val="clear" w:color="auto" w:fill="FFFFFF"/>
        </w:rPr>
        <w:t xml:space="preserve"> </w:t>
      </w:r>
    </w:p>
    <w:p w:rsidR="00731BE5" w:rsidRPr="004C1458" w:rsidRDefault="004A01A8" w:rsidP="00BD03A6">
      <w:pPr>
        <w:pStyle w:val="c1"/>
        <w:spacing w:before="0" w:beforeAutospacing="0" w:after="0" w:afterAutospacing="0"/>
        <w:jc w:val="both"/>
        <w:divId w:val="512426416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 xml:space="preserve">А) </w:t>
      </w:r>
      <w:r w:rsidR="00257918" w:rsidRPr="004C1458">
        <w:rPr>
          <w:rStyle w:val="c2"/>
          <w:rFonts w:eastAsia="Times New Roman"/>
        </w:rPr>
        <w:t>Е. Дашкова</w:t>
      </w:r>
    </w:p>
    <w:p w:rsidR="00731BE5" w:rsidRPr="004C1458" w:rsidRDefault="004A01A8" w:rsidP="00BD03A6">
      <w:pPr>
        <w:pStyle w:val="c1"/>
        <w:spacing w:before="0" w:beforeAutospacing="0" w:after="0" w:afterAutospacing="0"/>
        <w:jc w:val="both"/>
        <w:divId w:val="512426416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t xml:space="preserve">Б) </w:t>
      </w:r>
      <w:r w:rsidR="00257918" w:rsidRPr="004C1458">
        <w:rPr>
          <w:rStyle w:val="c2"/>
          <w:rFonts w:eastAsia="Times New Roman"/>
        </w:rPr>
        <w:t>Н. Нарышкина</w:t>
      </w:r>
    </w:p>
    <w:p w:rsidR="00731BE5" w:rsidRPr="004C1458" w:rsidRDefault="004A01A8" w:rsidP="00BD03A6">
      <w:pPr>
        <w:pStyle w:val="c1"/>
        <w:spacing w:before="0" w:beforeAutospacing="0" w:after="0" w:afterAutospacing="0"/>
        <w:jc w:val="both"/>
        <w:divId w:val="512426416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 xml:space="preserve">В) </w:t>
      </w:r>
      <w:r w:rsidR="002E7182" w:rsidRPr="004C1458">
        <w:rPr>
          <w:rStyle w:val="c2"/>
          <w:rFonts w:eastAsia="Times New Roman"/>
        </w:rPr>
        <w:t>П. Жемчугова</w:t>
      </w:r>
    </w:p>
    <w:p w:rsidR="004C1458" w:rsidRPr="004C1458" w:rsidRDefault="004A01A8" w:rsidP="00BD03A6">
      <w:pPr>
        <w:pStyle w:val="c1"/>
        <w:tabs>
          <w:tab w:val="left" w:pos="993"/>
        </w:tabs>
        <w:spacing w:before="0" w:beforeAutospacing="0" w:after="0" w:afterAutospacing="0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t>Г)</w:t>
      </w:r>
      <w:r w:rsidR="004C1458" w:rsidRPr="004C1458">
        <w:rPr>
          <w:rStyle w:val="c2"/>
          <w:rFonts w:eastAsia="Times New Roman"/>
        </w:rPr>
        <w:t xml:space="preserve"> </w:t>
      </w:r>
      <w:r w:rsidR="002E7182" w:rsidRPr="004C1458">
        <w:rPr>
          <w:rStyle w:val="c2"/>
          <w:rFonts w:eastAsia="Times New Roman"/>
        </w:rPr>
        <w:t xml:space="preserve">Мария-Антуанетта </w:t>
      </w:r>
    </w:p>
    <w:p w:rsidR="004C1458" w:rsidRPr="004C1458" w:rsidRDefault="004C1458" w:rsidP="00382D3C">
      <w:pPr>
        <w:pStyle w:val="aa"/>
        <w:numPr>
          <w:ilvl w:val="0"/>
          <w:numId w:val="18"/>
        </w:numPr>
        <w:spacing w:line="240" w:lineRule="atLeast"/>
        <w:ind w:left="0"/>
        <w:rPr>
          <w:rFonts w:ascii="Times New Roman" w:hAnsi="Times New Roman"/>
          <w:shd w:val="clear" w:color="auto" w:fill="FFFFFF"/>
        </w:rPr>
        <w:sectPr w:rsidR="004C1458" w:rsidRPr="004C1458" w:rsidSect="00BD03A6">
          <w:type w:val="continuous"/>
          <w:pgSz w:w="11906" w:h="16838" w:code="9"/>
          <w:pgMar w:top="1440" w:right="849" w:bottom="1440" w:left="1440" w:header="720" w:footer="720" w:gutter="0"/>
          <w:cols w:num="2" w:space="720"/>
          <w:docGrid w:linePitch="360"/>
        </w:sectPr>
      </w:pPr>
    </w:p>
    <w:p w:rsidR="00731BE5" w:rsidRPr="004C1458" w:rsidRDefault="00CE12BC" w:rsidP="00382D3C">
      <w:pPr>
        <w:pStyle w:val="aa"/>
        <w:numPr>
          <w:ilvl w:val="0"/>
          <w:numId w:val="18"/>
        </w:numPr>
        <w:spacing w:line="240" w:lineRule="atLeast"/>
        <w:ind w:left="0"/>
        <w:rPr>
          <w:rFonts w:ascii="Times New Roman" w:hAnsi="Times New Roman"/>
          <w:shd w:val="clear" w:color="auto" w:fill="FFFFFF"/>
        </w:rPr>
      </w:pPr>
      <w:r w:rsidRPr="004C1458">
        <w:rPr>
          <w:rFonts w:ascii="Times New Roman" w:hAnsi="Times New Roman"/>
          <w:shd w:val="clear" w:color="auto" w:fill="FFFFFF"/>
        </w:rPr>
        <w:lastRenderedPageBreak/>
        <w:t>Участница войны с Наполеоном, «кавалерист-девица» великолепно владела оружием</w:t>
      </w:r>
      <w:r w:rsidR="00BD03A6">
        <w:rPr>
          <w:rFonts w:ascii="Times New Roman" w:hAnsi="Times New Roman"/>
          <w:shd w:val="clear" w:color="auto" w:fill="FFFFFF"/>
        </w:rPr>
        <w:t xml:space="preserve"> и ездила на коне.</w:t>
      </w:r>
      <w:r w:rsidRPr="004C1458">
        <w:rPr>
          <w:rFonts w:ascii="Times New Roman" w:hAnsi="Times New Roman"/>
          <w:shd w:val="clear" w:color="auto" w:fill="FFFFFF"/>
        </w:rPr>
        <w:t xml:space="preserve"> </w:t>
      </w:r>
      <w:r w:rsidR="00BD03A6">
        <w:rPr>
          <w:rFonts w:ascii="Times New Roman" w:hAnsi="Times New Roman"/>
          <w:shd w:val="clear" w:color="auto" w:fill="FFFFFF"/>
        </w:rPr>
        <w:t>П</w:t>
      </w:r>
      <w:r w:rsidRPr="004C1458">
        <w:rPr>
          <w:rFonts w:ascii="Times New Roman" w:hAnsi="Times New Roman"/>
          <w:shd w:val="clear" w:color="auto" w:fill="FFFFFF"/>
        </w:rPr>
        <w:t>ереодевшись в мундир, служила в качестве офицера. О ней снят худ</w:t>
      </w:r>
      <w:r w:rsidR="00BD03A6">
        <w:rPr>
          <w:rFonts w:ascii="Times New Roman" w:hAnsi="Times New Roman"/>
          <w:shd w:val="clear" w:color="auto" w:fill="FFFFFF"/>
        </w:rPr>
        <w:t>ожественный</w:t>
      </w:r>
      <w:r w:rsidRPr="004C1458">
        <w:rPr>
          <w:rFonts w:ascii="Times New Roman" w:hAnsi="Times New Roman"/>
          <w:shd w:val="clear" w:color="auto" w:fill="FFFFFF"/>
        </w:rPr>
        <w:t xml:space="preserve"> фильм «Гусарская баллада»</w:t>
      </w:r>
      <w:r w:rsidR="00731BE5" w:rsidRPr="004C1458">
        <w:rPr>
          <w:rFonts w:ascii="Times New Roman" w:hAnsi="Times New Roman"/>
          <w:shd w:val="clear" w:color="auto" w:fill="FFFFFF"/>
        </w:rPr>
        <w:t>:</w:t>
      </w:r>
    </w:p>
    <w:p w:rsidR="00731BE5" w:rsidRPr="004C1458" w:rsidRDefault="00731BE5" w:rsidP="00382D3C">
      <w:pPr>
        <w:pStyle w:val="c1"/>
        <w:spacing w:line="240" w:lineRule="atLeast"/>
        <w:jc w:val="both"/>
        <w:rPr>
          <w:rStyle w:val="c2"/>
          <w:rFonts w:eastAsia="Times New Roman"/>
        </w:rPr>
        <w:sectPr w:rsidR="00731BE5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</w:p>
    <w:p w:rsidR="00731BE5" w:rsidRPr="004C1458" w:rsidRDefault="00CE12BC" w:rsidP="00BD03A6">
      <w:pPr>
        <w:pStyle w:val="c1"/>
        <w:spacing w:before="0" w:beforeAutospacing="0" w:after="0" w:afterAutospacing="0" w:line="240" w:lineRule="atLeast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>А) Анна Керн</w:t>
      </w:r>
    </w:p>
    <w:p w:rsidR="00731BE5" w:rsidRPr="004C1458" w:rsidRDefault="00CE12BC" w:rsidP="00BD03A6">
      <w:pPr>
        <w:pStyle w:val="c1"/>
        <w:spacing w:before="0" w:beforeAutospacing="0" w:after="0" w:afterAutospacing="0" w:line="240" w:lineRule="atLeast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t>Б) Надежда Дурова</w:t>
      </w:r>
    </w:p>
    <w:p w:rsidR="00731BE5" w:rsidRPr="004C1458" w:rsidRDefault="00CE12BC" w:rsidP="00BD03A6">
      <w:pPr>
        <w:pStyle w:val="c1"/>
        <w:spacing w:before="0" w:beforeAutospacing="0" w:after="0" w:afterAutospacing="0" w:line="240" w:lineRule="atLeast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>В) Василиса Кожина</w:t>
      </w:r>
    </w:p>
    <w:p w:rsidR="00CE12BC" w:rsidRPr="004C1458" w:rsidRDefault="00731BE5" w:rsidP="00BD03A6">
      <w:pPr>
        <w:pStyle w:val="c1"/>
        <w:spacing w:before="0" w:beforeAutospacing="0" w:after="0" w:afterAutospacing="0" w:line="240" w:lineRule="atLeast"/>
        <w:jc w:val="both"/>
        <w:rPr>
          <w:rFonts w:eastAsia="Times New Roman"/>
        </w:rPr>
      </w:pPr>
      <w:r w:rsidRPr="004C1458">
        <w:rPr>
          <w:rStyle w:val="c2"/>
          <w:rFonts w:eastAsia="Times New Roman"/>
        </w:rPr>
        <w:t>Г) Даша Севастопольская</w:t>
      </w:r>
    </w:p>
    <w:p w:rsidR="00731BE5" w:rsidRPr="004C1458" w:rsidRDefault="00731BE5" w:rsidP="00382D3C">
      <w:pPr>
        <w:pStyle w:val="c1"/>
        <w:numPr>
          <w:ilvl w:val="0"/>
          <w:numId w:val="18"/>
        </w:numPr>
        <w:spacing w:line="240" w:lineRule="atLeast"/>
        <w:ind w:left="0"/>
        <w:jc w:val="both"/>
        <w:rPr>
          <w:rStyle w:val="c2"/>
          <w:rFonts w:eastAsia="Times New Roman"/>
        </w:rPr>
        <w:sectPr w:rsidR="00731BE5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num="2" w:space="720"/>
          <w:docGrid w:linePitch="360"/>
        </w:sectPr>
      </w:pPr>
    </w:p>
    <w:p w:rsidR="002E7182" w:rsidRPr="004C1458" w:rsidRDefault="002E7182" w:rsidP="00BD03A6">
      <w:pPr>
        <w:pStyle w:val="c1"/>
        <w:numPr>
          <w:ilvl w:val="0"/>
          <w:numId w:val="18"/>
        </w:numPr>
        <w:spacing w:before="0" w:beforeAutospacing="0" w:after="0" w:afterAutospacing="0"/>
        <w:ind w:left="0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>Родоначальник приборостроения в России, создатель многих механизмов и сооружений, опередивших век. Он изобретал протезы, мостовые конструкторы, семафорные телеграфы (фонари), первые «самоходки» в мире и др.</w:t>
      </w:r>
    </w:p>
    <w:p w:rsidR="00956AD5" w:rsidRPr="004C1458" w:rsidRDefault="00956AD5" w:rsidP="00BD03A6">
      <w:pPr>
        <w:pStyle w:val="c1"/>
        <w:spacing w:before="0" w:beforeAutospacing="0" w:after="0" w:afterAutospacing="0"/>
        <w:jc w:val="both"/>
        <w:rPr>
          <w:rStyle w:val="c2"/>
          <w:rFonts w:eastAsia="Times New Roman"/>
        </w:rPr>
        <w:sectPr w:rsidR="00956AD5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</w:p>
    <w:p w:rsidR="00D0100A" w:rsidRPr="004C1458" w:rsidRDefault="00D858D4" w:rsidP="00BD03A6">
      <w:pPr>
        <w:pStyle w:val="c1"/>
        <w:spacing w:before="0" w:beforeAutospacing="0" w:after="0" w:afterAutospacing="0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 xml:space="preserve">А) </w:t>
      </w:r>
      <w:r w:rsidR="002E7182" w:rsidRPr="004C1458">
        <w:rPr>
          <w:rStyle w:val="c2"/>
          <w:rFonts w:eastAsia="Times New Roman"/>
        </w:rPr>
        <w:t>И. Кулибин</w:t>
      </w:r>
    </w:p>
    <w:p w:rsidR="00D0100A" w:rsidRPr="004C1458" w:rsidRDefault="00D858D4" w:rsidP="00BD03A6">
      <w:pPr>
        <w:pStyle w:val="c1"/>
        <w:spacing w:before="0" w:beforeAutospacing="0" w:after="0" w:afterAutospacing="0" w:line="240" w:lineRule="atLeast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t xml:space="preserve">Б) </w:t>
      </w:r>
      <w:r w:rsidR="002E7182" w:rsidRPr="004C1458">
        <w:rPr>
          <w:rStyle w:val="c2"/>
          <w:rFonts w:eastAsia="Times New Roman"/>
        </w:rPr>
        <w:t>Г. Дердавин</w:t>
      </w:r>
    </w:p>
    <w:p w:rsidR="00D858D4" w:rsidRPr="004C1458" w:rsidRDefault="00D858D4" w:rsidP="00BD03A6">
      <w:pPr>
        <w:pStyle w:val="c1"/>
        <w:spacing w:before="0" w:beforeAutospacing="0" w:after="0" w:afterAutospacing="0" w:line="240" w:lineRule="atLeast"/>
        <w:jc w:val="both"/>
        <w:rPr>
          <w:rStyle w:val="c2"/>
          <w:rFonts w:eastAsia="Times New Roman"/>
        </w:rPr>
      </w:pPr>
      <w:r w:rsidRPr="004C1458">
        <w:rPr>
          <w:rStyle w:val="c2"/>
          <w:rFonts w:eastAsia="Times New Roman"/>
        </w:rPr>
        <w:lastRenderedPageBreak/>
        <w:t xml:space="preserve">В) </w:t>
      </w:r>
      <w:r w:rsidR="002E7182" w:rsidRPr="004C1458">
        <w:rPr>
          <w:rStyle w:val="c2"/>
          <w:rFonts w:eastAsia="Times New Roman"/>
        </w:rPr>
        <w:t>Л. Магницкий</w:t>
      </w:r>
    </w:p>
    <w:p w:rsidR="00D0100A" w:rsidRPr="004C1458" w:rsidRDefault="00D0100A" w:rsidP="00BD03A6">
      <w:pPr>
        <w:pStyle w:val="c1"/>
        <w:spacing w:before="0" w:beforeAutospacing="0" w:after="0" w:afterAutospacing="0" w:line="240" w:lineRule="atLeast"/>
        <w:jc w:val="both"/>
        <w:rPr>
          <w:rFonts w:eastAsia="Times New Roman"/>
        </w:rPr>
      </w:pPr>
      <w:r w:rsidRPr="004C1458">
        <w:rPr>
          <w:rStyle w:val="c2"/>
          <w:rFonts w:eastAsia="Times New Roman"/>
        </w:rPr>
        <w:t xml:space="preserve">Г) </w:t>
      </w:r>
      <w:r w:rsidR="002E7182" w:rsidRPr="004C1458">
        <w:rPr>
          <w:rStyle w:val="c2"/>
          <w:rFonts w:eastAsia="Times New Roman"/>
        </w:rPr>
        <w:t>М. Ломоносов</w:t>
      </w:r>
    </w:p>
    <w:p w:rsidR="00D0100A" w:rsidRPr="004C1458" w:rsidRDefault="00D0100A" w:rsidP="00382D3C">
      <w:pPr>
        <w:pStyle w:val="c1"/>
        <w:numPr>
          <w:ilvl w:val="0"/>
          <w:numId w:val="18"/>
        </w:numPr>
        <w:spacing w:line="240" w:lineRule="atLeast"/>
        <w:ind w:left="0"/>
        <w:jc w:val="both"/>
        <w:rPr>
          <w:rStyle w:val="c2"/>
          <w:rFonts w:eastAsia="Times New Roman"/>
        </w:rPr>
        <w:sectPr w:rsidR="00D0100A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num="2" w:space="720"/>
          <w:docGrid w:linePitch="360"/>
        </w:sectPr>
      </w:pPr>
    </w:p>
    <w:p w:rsidR="00D0100A" w:rsidRPr="004C1458" w:rsidRDefault="00D6531D" w:rsidP="00BD03A6">
      <w:pPr>
        <w:pStyle w:val="c1"/>
        <w:numPr>
          <w:ilvl w:val="0"/>
          <w:numId w:val="18"/>
        </w:numPr>
        <w:spacing w:before="0" w:beforeAutospacing="0" w:after="0" w:afterAutospacing="0"/>
        <w:ind w:left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  <w:shd w:val="clear" w:color="auto" w:fill="FFFFFF"/>
        </w:rPr>
        <w:lastRenderedPageBreak/>
        <w:t>О</w:t>
      </w:r>
      <w:r w:rsidR="00D0100A" w:rsidRPr="004C1458">
        <w:rPr>
          <w:rFonts w:eastAsia="Times New Roman"/>
          <w:shd w:val="clear" w:color="auto" w:fill="FFFFFF"/>
        </w:rPr>
        <w:t>д</w:t>
      </w:r>
      <w:r w:rsidRPr="004C1458">
        <w:rPr>
          <w:rFonts w:eastAsia="Times New Roman"/>
          <w:shd w:val="clear" w:color="auto" w:fill="FFFFFF"/>
        </w:rPr>
        <w:t>ин из вождей борьбы за независимость испанских колоний в Латинской Америке. Самый знаменитый человек в истории Латинской Америки, получивший гордое звание «Освободитель» за победоносные революционные войны, которые он вел против испанского господства в Новой Гранаде:</w:t>
      </w:r>
    </w:p>
    <w:p w:rsidR="00D0100A" w:rsidRPr="004C1458" w:rsidRDefault="00D0100A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  <w:shd w:val="clear" w:color="auto" w:fill="FFFFFF"/>
        </w:rPr>
        <w:sectPr w:rsidR="00D0100A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</w:p>
    <w:p w:rsidR="00D0100A" w:rsidRPr="004C1458" w:rsidRDefault="00D6531D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  <w:shd w:val="clear" w:color="auto" w:fill="FFFFFF"/>
        </w:rPr>
      </w:pPr>
      <w:r w:rsidRPr="004C1458">
        <w:rPr>
          <w:rFonts w:eastAsia="Times New Roman"/>
          <w:shd w:val="clear" w:color="auto" w:fill="FFFFFF"/>
        </w:rPr>
        <w:lastRenderedPageBreak/>
        <w:t xml:space="preserve">А) Симон </w:t>
      </w:r>
      <w:r w:rsidR="00B94498" w:rsidRPr="004C1458">
        <w:rPr>
          <w:rFonts w:eastAsia="Times New Roman"/>
          <w:shd w:val="clear" w:color="auto" w:fill="FFFFFF"/>
        </w:rPr>
        <w:t>Боливар</w:t>
      </w:r>
    </w:p>
    <w:p w:rsidR="00D0100A" w:rsidRPr="004C1458" w:rsidRDefault="00B94498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  <w:shd w:val="clear" w:color="auto" w:fill="FFFFFF"/>
        </w:rPr>
      </w:pPr>
      <w:r w:rsidRPr="004C1458">
        <w:rPr>
          <w:rFonts w:eastAsia="Times New Roman"/>
          <w:shd w:val="clear" w:color="auto" w:fill="FFFFFF"/>
        </w:rPr>
        <w:t xml:space="preserve">Б) </w:t>
      </w:r>
      <w:r w:rsidR="008814B8" w:rsidRPr="004C1458">
        <w:rPr>
          <w:rFonts w:eastAsia="Times New Roman"/>
          <w:shd w:val="clear" w:color="auto" w:fill="FFFFFF"/>
        </w:rPr>
        <w:t>Джузеппе Гарибальди</w:t>
      </w:r>
    </w:p>
    <w:p w:rsidR="00D0100A" w:rsidRPr="004C1458" w:rsidRDefault="008814B8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  <w:shd w:val="clear" w:color="auto" w:fill="FFFFFF"/>
        </w:rPr>
      </w:pPr>
      <w:r w:rsidRPr="004C1458">
        <w:rPr>
          <w:rFonts w:eastAsia="Times New Roman"/>
          <w:shd w:val="clear" w:color="auto" w:fill="FFFFFF"/>
        </w:rPr>
        <w:lastRenderedPageBreak/>
        <w:t xml:space="preserve">В) </w:t>
      </w:r>
      <w:r w:rsidR="00BC2B26" w:rsidRPr="004C1458">
        <w:rPr>
          <w:rFonts w:eastAsia="Times New Roman"/>
          <w:shd w:val="clear" w:color="auto" w:fill="FFFFFF"/>
        </w:rPr>
        <w:t>Рамон Кастил</w:t>
      </w:r>
      <w:r w:rsidR="004E7DCF" w:rsidRPr="004C1458">
        <w:rPr>
          <w:rFonts w:eastAsia="Times New Roman"/>
          <w:shd w:val="clear" w:color="auto" w:fill="FFFFFF"/>
        </w:rPr>
        <w:t>ья</w:t>
      </w:r>
    </w:p>
    <w:p w:rsidR="007C282F" w:rsidRPr="004C1458" w:rsidRDefault="004E7DCF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  <w:shd w:val="clear" w:color="auto" w:fill="FFFFFF"/>
        </w:rPr>
        <w:t xml:space="preserve">Г) </w:t>
      </w:r>
      <w:r w:rsidR="003C14E3" w:rsidRPr="004C1458">
        <w:rPr>
          <w:rFonts w:eastAsia="Times New Roman"/>
          <w:shd w:val="clear" w:color="auto" w:fill="FFFFFF"/>
        </w:rPr>
        <w:t>Ками</w:t>
      </w:r>
      <w:r w:rsidR="00920C69" w:rsidRPr="004C1458">
        <w:rPr>
          <w:rFonts w:eastAsia="Times New Roman"/>
          <w:shd w:val="clear" w:color="auto" w:fill="FFFFFF"/>
        </w:rPr>
        <w:t>лло Кавур</w:t>
      </w:r>
    </w:p>
    <w:p w:rsidR="00D0100A" w:rsidRPr="004C1458" w:rsidRDefault="00D0100A" w:rsidP="00382D3C">
      <w:pPr>
        <w:pStyle w:val="c1"/>
        <w:numPr>
          <w:ilvl w:val="0"/>
          <w:numId w:val="18"/>
        </w:numPr>
        <w:spacing w:line="240" w:lineRule="atLeast"/>
        <w:ind w:left="0"/>
        <w:jc w:val="both"/>
        <w:divId w:val="512426416"/>
        <w:rPr>
          <w:rFonts w:eastAsia="Times New Roman"/>
        </w:rPr>
        <w:sectPr w:rsidR="00D0100A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num="2" w:space="720"/>
          <w:docGrid w:linePitch="360"/>
        </w:sectPr>
      </w:pPr>
    </w:p>
    <w:p w:rsidR="00D0100A" w:rsidRPr="004C1458" w:rsidRDefault="00B52D58" w:rsidP="00BD03A6">
      <w:pPr>
        <w:pStyle w:val="c1"/>
        <w:numPr>
          <w:ilvl w:val="0"/>
          <w:numId w:val="18"/>
        </w:numPr>
        <w:spacing w:before="0" w:beforeAutospacing="0" w:after="0" w:afterAutospacing="0"/>
        <w:ind w:left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</w:rPr>
        <w:lastRenderedPageBreak/>
        <w:t xml:space="preserve"> </w:t>
      </w:r>
      <w:r w:rsidR="00956AD5" w:rsidRPr="004C1458">
        <w:rPr>
          <w:rFonts w:eastAsia="Times New Roman"/>
        </w:rPr>
        <w:t xml:space="preserve">Король Швеции, противник Петра </w:t>
      </w:r>
      <w:r w:rsidR="00956AD5" w:rsidRPr="004C1458">
        <w:rPr>
          <w:rFonts w:eastAsia="Times New Roman"/>
          <w:lang w:val="en-US"/>
        </w:rPr>
        <w:t>I</w:t>
      </w:r>
      <w:r w:rsidR="00956AD5" w:rsidRPr="004C1458">
        <w:rPr>
          <w:rFonts w:eastAsia="Times New Roman"/>
        </w:rPr>
        <w:t xml:space="preserve"> в Северной войне:</w:t>
      </w:r>
    </w:p>
    <w:p w:rsidR="00D0100A" w:rsidRPr="004C1458" w:rsidRDefault="00D0100A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</w:rPr>
        <w:sectPr w:rsidR="00D0100A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</w:p>
    <w:p w:rsidR="00D0100A" w:rsidRPr="004C1458" w:rsidRDefault="00637797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</w:rPr>
        <w:lastRenderedPageBreak/>
        <w:t>А)</w:t>
      </w:r>
      <w:r w:rsidR="009A30DB" w:rsidRPr="004C1458">
        <w:rPr>
          <w:rFonts w:eastAsia="Times New Roman"/>
        </w:rPr>
        <w:t xml:space="preserve"> </w:t>
      </w:r>
      <w:r w:rsidR="00956AD5" w:rsidRPr="004C1458">
        <w:rPr>
          <w:rFonts w:eastAsia="Times New Roman"/>
        </w:rPr>
        <w:t xml:space="preserve">Людовиг  </w:t>
      </w:r>
      <w:r w:rsidR="00956AD5" w:rsidRPr="004C1458">
        <w:rPr>
          <w:rFonts w:eastAsia="Times New Roman"/>
          <w:lang w:val="en-US"/>
        </w:rPr>
        <w:t>XV</w:t>
      </w:r>
    </w:p>
    <w:p w:rsidR="00D0100A" w:rsidRPr="004C1458" w:rsidRDefault="009A30DB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</w:rPr>
        <w:t xml:space="preserve">Б) </w:t>
      </w:r>
      <w:r w:rsidR="00956AD5" w:rsidRPr="004C1458">
        <w:rPr>
          <w:rFonts w:eastAsia="Times New Roman"/>
        </w:rPr>
        <w:t xml:space="preserve">Карл </w:t>
      </w:r>
      <w:r w:rsidR="00956AD5" w:rsidRPr="004C1458">
        <w:rPr>
          <w:rFonts w:eastAsia="Times New Roman"/>
          <w:lang w:val="en-US"/>
        </w:rPr>
        <w:t>XII</w:t>
      </w:r>
    </w:p>
    <w:p w:rsidR="00AF7CC4" w:rsidRPr="004C1458" w:rsidRDefault="009A30DB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</w:rPr>
        <w:lastRenderedPageBreak/>
        <w:t>В)</w:t>
      </w:r>
      <w:r w:rsidR="008022DF" w:rsidRPr="004C1458">
        <w:rPr>
          <w:rFonts w:eastAsia="Times New Roman"/>
        </w:rPr>
        <w:t xml:space="preserve"> </w:t>
      </w:r>
      <w:r w:rsidR="00956AD5" w:rsidRPr="004C1458">
        <w:rPr>
          <w:rFonts w:eastAsia="Times New Roman"/>
        </w:rPr>
        <w:t xml:space="preserve">Фридрих </w:t>
      </w:r>
      <w:r w:rsidR="00C459D3" w:rsidRPr="004C1458">
        <w:rPr>
          <w:rFonts w:eastAsia="Times New Roman"/>
          <w:lang w:val="en-US"/>
        </w:rPr>
        <w:t>II</w:t>
      </w:r>
    </w:p>
    <w:p w:rsidR="00D0100A" w:rsidRPr="004C1458" w:rsidRDefault="008022DF" w:rsidP="00BD03A6">
      <w:pPr>
        <w:pStyle w:val="c1"/>
        <w:spacing w:before="0" w:beforeAutospacing="0" w:after="0" w:afterAutospacing="0"/>
        <w:jc w:val="both"/>
        <w:divId w:val="512426416"/>
        <w:rPr>
          <w:rFonts w:eastAsia="Times New Roman"/>
        </w:rPr>
      </w:pPr>
      <w:r w:rsidRPr="004C1458">
        <w:rPr>
          <w:rFonts w:eastAsia="Times New Roman"/>
        </w:rPr>
        <w:t>Г)</w:t>
      </w:r>
      <w:r w:rsidR="00C459D3" w:rsidRPr="004C1458">
        <w:rPr>
          <w:rFonts w:eastAsia="Times New Roman"/>
        </w:rPr>
        <w:t xml:space="preserve"> Карл </w:t>
      </w:r>
      <w:r w:rsidR="00C459D3" w:rsidRPr="004C1458">
        <w:rPr>
          <w:rFonts w:eastAsia="Times New Roman"/>
          <w:lang w:val="en-US"/>
        </w:rPr>
        <w:t>I</w:t>
      </w:r>
      <w:r w:rsidR="00C459D3" w:rsidRPr="004C1458">
        <w:rPr>
          <w:rFonts w:eastAsia="Times New Roman"/>
        </w:rPr>
        <w:t xml:space="preserve"> </w:t>
      </w:r>
    </w:p>
    <w:p w:rsidR="00AF7CC4" w:rsidRPr="004C1458" w:rsidRDefault="00AF7CC4" w:rsidP="00382D3C">
      <w:pPr>
        <w:pStyle w:val="c1"/>
        <w:spacing w:line="240" w:lineRule="atLeast"/>
        <w:jc w:val="both"/>
        <w:rPr>
          <w:rFonts w:eastAsia="Times New Roman"/>
        </w:rPr>
        <w:sectPr w:rsidR="00AF7CC4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num="2" w:space="720"/>
          <w:docGrid w:linePitch="360"/>
        </w:sectPr>
      </w:pPr>
    </w:p>
    <w:p w:rsidR="00AF7CC4" w:rsidRPr="004C1458" w:rsidRDefault="00AF7CC4" w:rsidP="00382D3C">
      <w:pPr>
        <w:pStyle w:val="c1"/>
        <w:spacing w:line="240" w:lineRule="atLeast"/>
        <w:jc w:val="both"/>
        <w:divId w:val="512426416"/>
        <w:rPr>
          <w:rFonts w:eastAsia="Times New Roman"/>
          <w:lang w:val="en-US"/>
        </w:rPr>
        <w:sectPr w:rsidR="00AF7CC4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</w:p>
    <w:p w:rsidR="00D0100A" w:rsidRPr="004C1458" w:rsidRDefault="006032A5" w:rsidP="00382D3C">
      <w:pPr>
        <w:pStyle w:val="c1"/>
        <w:numPr>
          <w:ilvl w:val="0"/>
          <w:numId w:val="1"/>
        </w:numPr>
        <w:spacing w:line="240" w:lineRule="atLeast"/>
        <w:ind w:left="0"/>
        <w:jc w:val="both"/>
        <w:divId w:val="512426416"/>
        <w:rPr>
          <w:rFonts w:eastAsia="Times New Roman"/>
          <w:b/>
          <w:bCs/>
        </w:rPr>
        <w:sectPr w:rsidR="00D0100A" w:rsidRPr="004C1458" w:rsidSect="002224CE">
          <w:type w:val="continuous"/>
          <w:pgSz w:w="11906" w:h="16838" w:code="9"/>
          <w:pgMar w:top="1440" w:right="849" w:bottom="1276" w:left="1440" w:header="720" w:footer="720" w:gutter="0"/>
          <w:cols w:space="720"/>
          <w:docGrid w:linePitch="360"/>
        </w:sectPr>
      </w:pPr>
      <w:r w:rsidRPr="004C1458">
        <w:rPr>
          <w:rFonts w:eastAsia="Times New Roman"/>
          <w:b/>
          <w:bCs/>
        </w:rPr>
        <w:lastRenderedPageBreak/>
        <w:t>А.В. Суворов написал известную книгу «Наука побеждать», в которой изложил</w:t>
      </w:r>
      <w:r w:rsidR="00E75193" w:rsidRPr="004C1458">
        <w:rPr>
          <w:rFonts w:eastAsia="Times New Roman"/>
          <w:b/>
          <w:bCs/>
        </w:rPr>
        <w:t xml:space="preserve"> </w:t>
      </w:r>
      <w:r w:rsidRPr="004C1458">
        <w:rPr>
          <w:rFonts w:eastAsia="Times New Roman"/>
          <w:b/>
          <w:bCs/>
        </w:rPr>
        <w:t>свой взгляд на военное искусство. Ряд крылатых выражений из этой книги мы используем в</w:t>
      </w:r>
      <w:r w:rsidR="00E75193" w:rsidRPr="004C1458">
        <w:rPr>
          <w:rFonts w:eastAsia="Times New Roman"/>
          <w:b/>
          <w:bCs/>
        </w:rPr>
        <w:t xml:space="preserve"> </w:t>
      </w:r>
      <w:r w:rsidRPr="004C1458">
        <w:rPr>
          <w:rFonts w:eastAsia="Times New Roman"/>
          <w:b/>
          <w:bCs/>
        </w:rPr>
        <w:t>нашей речи и сегодня</w:t>
      </w:r>
      <w:r w:rsidR="00D0100A" w:rsidRPr="004C1458">
        <w:rPr>
          <w:rFonts w:eastAsia="Times New Roman"/>
          <w:b/>
          <w:bCs/>
        </w:rPr>
        <w:t xml:space="preserve">. </w:t>
      </w:r>
      <w:r w:rsidRPr="004C1458">
        <w:rPr>
          <w:rFonts w:eastAsia="Times New Roman"/>
          <w:b/>
          <w:bCs/>
        </w:rPr>
        <w:t>Закончите приведенные ниже изречения</w:t>
      </w:r>
      <w:r w:rsidR="00A4698B">
        <w:rPr>
          <w:rFonts w:eastAsia="Times New Roman"/>
          <w:b/>
          <w:bCs/>
        </w:rPr>
        <w:t xml:space="preserve"> (в БЛАНКЕ ОТВЕТОВ)</w:t>
      </w:r>
      <w:r w:rsidR="00D0100A" w:rsidRPr="004C1458">
        <w:rPr>
          <w:rFonts w:eastAsia="Times New Roman"/>
          <w:b/>
          <w:bCs/>
        </w:rPr>
        <w:t xml:space="preserve"> (</w:t>
      </w:r>
      <w:r w:rsidR="00D0100A" w:rsidRPr="004C1458">
        <w:rPr>
          <w:b/>
          <w:bCs/>
        </w:rPr>
        <w:t xml:space="preserve">за каждое верно законченное изречение </w:t>
      </w:r>
      <w:r w:rsidR="00B909BB">
        <w:rPr>
          <w:b/>
          <w:bCs/>
        </w:rPr>
        <w:t>1</w:t>
      </w:r>
      <w:r w:rsidR="00D0100A" w:rsidRPr="004C1458">
        <w:rPr>
          <w:b/>
          <w:bCs/>
        </w:rPr>
        <w:t xml:space="preserve"> балл,  максимально за задание </w:t>
      </w:r>
      <w:r w:rsidR="00B72591">
        <w:rPr>
          <w:b/>
          <w:bCs/>
        </w:rPr>
        <w:t>8</w:t>
      </w:r>
      <w:r w:rsidR="00D0100A" w:rsidRPr="004C1458">
        <w:rPr>
          <w:b/>
          <w:bCs/>
        </w:rPr>
        <w:t xml:space="preserve"> балло</w:t>
      </w:r>
      <w:r w:rsidR="00AF7CC4" w:rsidRPr="004C1458">
        <w:rPr>
          <w:b/>
          <w:bCs/>
        </w:rPr>
        <w:t>в)</w:t>
      </w:r>
      <w:r w:rsidR="00A4698B">
        <w:rPr>
          <w:b/>
          <w:bCs/>
        </w:rPr>
        <w:t>.</w:t>
      </w:r>
    </w:p>
    <w:tbl>
      <w:tblPr>
        <w:tblStyle w:val="af4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lastRenderedPageBreak/>
              <w:t>1. «Стреляй редко, да 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2. «Каждый воин должен…»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3. «За ученого…»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4. «Научись повиноваться, прежде чем…»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5. «Дело мастера…»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6. «Пуля – дура, а…»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7. «Где пройдет олень, там…»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  <w:tr w:rsidR="00AF7CC4" w:rsidRPr="004C1458" w:rsidTr="00652F25">
        <w:trPr>
          <w:divId w:val="512426416"/>
        </w:trPr>
        <w:tc>
          <w:tcPr>
            <w:tcW w:w="4644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rPr>
                <w:rFonts w:eastAsia="Times New Roman"/>
              </w:rPr>
              <w:t>8. «Тяжело в учении, да…»</w:t>
            </w:r>
          </w:p>
        </w:tc>
        <w:tc>
          <w:tcPr>
            <w:tcW w:w="5103" w:type="dxa"/>
          </w:tcPr>
          <w:p w:rsidR="00AF7CC4" w:rsidRPr="004C1458" w:rsidRDefault="00AF7CC4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</w:p>
        </w:tc>
      </w:tr>
    </w:tbl>
    <w:p w:rsidR="00EA3DCB" w:rsidRPr="004C1458" w:rsidRDefault="00BA69D3" w:rsidP="00382D3C">
      <w:pPr>
        <w:pStyle w:val="c1"/>
        <w:numPr>
          <w:ilvl w:val="0"/>
          <w:numId w:val="1"/>
        </w:numPr>
        <w:spacing w:line="240" w:lineRule="atLeast"/>
        <w:ind w:left="0"/>
        <w:jc w:val="both"/>
        <w:divId w:val="512426416"/>
      </w:pPr>
      <w:r>
        <w:rPr>
          <w:b/>
          <w:bCs/>
        </w:rPr>
        <w:t>Соо</w:t>
      </w:r>
      <w:r w:rsidR="00EA3DCB" w:rsidRPr="004C1458">
        <w:rPr>
          <w:b/>
          <w:bCs/>
        </w:rPr>
        <w:t>т</w:t>
      </w:r>
      <w:r>
        <w:rPr>
          <w:b/>
          <w:bCs/>
        </w:rPr>
        <w:t>несите</w:t>
      </w:r>
      <w:r w:rsidR="00EA3DCB" w:rsidRPr="004C1458">
        <w:rPr>
          <w:b/>
          <w:bCs/>
        </w:rPr>
        <w:t xml:space="preserve"> названия мирных договоров и год</w:t>
      </w:r>
      <w:r>
        <w:rPr>
          <w:b/>
          <w:bCs/>
        </w:rPr>
        <w:t>ы</w:t>
      </w:r>
      <w:r w:rsidR="00EA3DCB" w:rsidRPr="004C1458">
        <w:rPr>
          <w:b/>
          <w:bCs/>
        </w:rPr>
        <w:t>, в которые они были подписаны</w:t>
      </w:r>
      <w:r w:rsidR="00E1604A" w:rsidRPr="004C1458">
        <w:rPr>
          <w:b/>
          <w:bCs/>
        </w:rPr>
        <w:t xml:space="preserve"> (</w:t>
      </w:r>
      <w:r w:rsidRPr="004C1458">
        <w:rPr>
          <w:b/>
          <w:bCs/>
        </w:rPr>
        <w:t>за каждый верный ответ 1 балл</w:t>
      </w:r>
      <w:r>
        <w:rPr>
          <w:b/>
          <w:bCs/>
        </w:rPr>
        <w:t>,</w:t>
      </w:r>
      <w:r w:rsidRPr="004C1458">
        <w:rPr>
          <w:b/>
          <w:bCs/>
        </w:rPr>
        <w:t xml:space="preserve"> </w:t>
      </w:r>
      <w:r w:rsidR="00E1604A" w:rsidRPr="004C1458">
        <w:rPr>
          <w:b/>
          <w:bCs/>
        </w:rPr>
        <w:t>максимально</w:t>
      </w:r>
      <w:r w:rsidR="00C459D3" w:rsidRPr="004C1458">
        <w:rPr>
          <w:b/>
          <w:bCs/>
        </w:rPr>
        <w:t xml:space="preserve"> за задание</w:t>
      </w:r>
      <w:r w:rsidR="00E1604A" w:rsidRPr="004C1458">
        <w:rPr>
          <w:b/>
          <w:bCs/>
        </w:rPr>
        <w:t xml:space="preserve"> </w:t>
      </w:r>
      <w:r w:rsidR="00C459D3" w:rsidRPr="004C1458">
        <w:rPr>
          <w:b/>
          <w:bCs/>
        </w:rPr>
        <w:t>4</w:t>
      </w:r>
      <w:r w:rsidR="00E1604A" w:rsidRPr="004C1458">
        <w:rPr>
          <w:b/>
          <w:bCs/>
        </w:rPr>
        <w:t xml:space="preserve"> балл</w:t>
      </w:r>
      <w:r w:rsidR="00C459D3" w:rsidRPr="004C1458">
        <w:rPr>
          <w:b/>
          <w:bCs/>
        </w:rPr>
        <w:t>а</w:t>
      </w:r>
      <w:r w:rsidR="00E1604A" w:rsidRPr="004C1458">
        <w:rPr>
          <w:b/>
          <w:bCs/>
        </w:rPr>
        <w:t>)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4801"/>
      </w:tblGrid>
      <w:tr w:rsidR="002224CE" w:rsidTr="002224CE">
        <w:trPr>
          <w:divId w:val="512426416"/>
        </w:trPr>
        <w:tc>
          <w:tcPr>
            <w:tcW w:w="4916" w:type="dxa"/>
          </w:tcPr>
          <w:p w:rsidR="002224CE" w:rsidRPr="002224CE" w:rsidRDefault="002224CE" w:rsidP="00382D3C">
            <w:pPr>
              <w:pStyle w:val="c1"/>
              <w:spacing w:line="240" w:lineRule="atLeast"/>
              <w:jc w:val="center"/>
              <w:rPr>
                <w:b/>
              </w:rPr>
            </w:pPr>
            <w:r w:rsidRPr="002224CE">
              <w:rPr>
                <w:b/>
              </w:rPr>
              <w:t>Название договора</w:t>
            </w:r>
          </w:p>
        </w:tc>
        <w:tc>
          <w:tcPr>
            <w:tcW w:w="4917" w:type="dxa"/>
          </w:tcPr>
          <w:p w:rsidR="002224CE" w:rsidRPr="002224CE" w:rsidRDefault="002224CE" w:rsidP="00382D3C">
            <w:pPr>
              <w:pStyle w:val="c1"/>
              <w:spacing w:line="240" w:lineRule="atLeast"/>
              <w:jc w:val="center"/>
              <w:rPr>
                <w:b/>
              </w:rPr>
            </w:pPr>
            <w:r w:rsidRPr="002224CE">
              <w:rPr>
                <w:b/>
              </w:rPr>
              <w:t>Год</w:t>
            </w:r>
          </w:p>
        </w:tc>
      </w:tr>
      <w:tr w:rsidR="002224CE" w:rsidTr="002224CE">
        <w:trPr>
          <w:divId w:val="512426416"/>
        </w:trPr>
        <w:tc>
          <w:tcPr>
            <w:tcW w:w="4916" w:type="dxa"/>
          </w:tcPr>
          <w:p w:rsidR="002224CE" w:rsidRDefault="002224CE" w:rsidP="00382D3C">
            <w:pPr>
              <w:pStyle w:val="c1"/>
              <w:spacing w:line="240" w:lineRule="atLeast"/>
              <w:jc w:val="both"/>
            </w:pPr>
            <w:r w:rsidRPr="004C1458">
              <w:t>А) Кючук-Кайнарджийский мирный договор</w:t>
            </w:r>
          </w:p>
        </w:tc>
        <w:tc>
          <w:tcPr>
            <w:tcW w:w="4917" w:type="dxa"/>
          </w:tcPr>
          <w:p w:rsidR="002224CE" w:rsidRDefault="002224CE" w:rsidP="00382D3C">
            <w:pPr>
              <w:pStyle w:val="c1"/>
              <w:spacing w:line="240" w:lineRule="atLeast"/>
              <w:ind w:left="896"/>
              <w:jc w:val="both"/>
            </w:pPr>
            <w:r>
              <w:t>1) 1812</w:t>
            </w:r>
          </w:p>
        </w:tc>
      </w:tr>
      <w:tr w:rsidR="002224CE" w:rsidTr="002224CE">
        <w:trPr>
          <w:divId w:val="512426416"/>
        </w:trPr>
        <w:tc>
          <w:tcPr>
            <w:tcW w:w="4916" w:type="dxa"/>
          </w:tcPr>
          <w:p w:rsidR="002224CE" w:rsidRDefault="002224CE" w:rsidP="00382D3C">
            <w:pPr>
              <w:pStyle w:val="c1"/>
              <w:spacing w:line="240" w:lineRule="atLeast"/>
              <w:jc w:val="both"/>
            </w:pPr>
            <w:r w:rsidRPr="004C1458">
              <w:t>Б)</w:t>
            </w:r>
            <w:r>
              <w:t xml:space="preserve"> Адрианопольский мирный договор</w:t>
            </w:r>
          </w:p>
        </w:tc>
        <w:tc>
          <w:tcPr>
            <w:tcW w:w="4917" w:type="dxa"/>
          </w:tcPr>
          <w:p w:rsidR="002224CE" w:rsidRDefault="002224CE" w:rsidP="00382D3C">
            <w:pPr>
              <w:pStyle w:val="c1"/>
              <w:spacing w:line="240" w:lineRule="atLeast"/>
              <w:ind w:left="896"/>
              <w:jc w:val="both"/>
            </w:pPr>
            <w:r>
              <w:t>2) 1829</w:t>
            </w:r>
          </w:p>
        </w:tc>
      </w:tr>
      <w:tr w:rsidR="002224CE" w:rsidTr="002224CE">
        <w:trPr>
          <w:divId w:val="512426416"/>
        </w:trPr>
        <w:tc>
          <w:tcPr>
            <w:tcW w:w="4916" w:type="dxa"/>
          </w:tcPr>
          <w:p w:rsidR="002224CE" w:rsidRDefault="002224CE" w:rsidP="00382D3C">
            <w:pPr>
              <w:pStyle w:val="c1"/>
              <w:spacing w:line="240" w:lineRule="atLeast"/>
              <w:jc w:val="both"/>
            </w:pPr>
            <w:r>
              <w:lastRenderedPageBreak/>
              <w:t>В) Ясский мирный договор</w:t>
            </w:r>
          </w:p>
        </w:tc>
        <w:tc>
          <w:tcPr>
            <w:tcW w:w="4917" w:type="dxa"/>
          </w:tcPr>
          <w:p w:rsidR="002224CE" w:rsidRDefault="002224CE" w:rsidP="00382D3C">
            <w:pPr>
              <w:pStyle w:val="c1"/>
              <w:spacing w:line="240" w:lineRule="atLeast"/>
              <w:ind w:left="896"/>
              <w:jc w:val="both"/>
            </w:pPr>
            <w:r>
              <w:t>3) 1791</w:t>
            </w:r>
          </w:p>
        </w:tc>
      </w:tr>
      <w:tr w:rsidR="002224CE" w:rsidTr="002224CE">
        <w:trPr>
          <w:divId w:val="512426416"/>
        </w:trPr>
        <w:tc>
          <w:tcPr>
            <w:tcW w:w="4916" w:type="dxa"/>
          </w:tcPr>
          <w:p w:rsidR="002224CE" w:rsidRDefault="002224CE" w:rsidP="00382D3C">
            <w:pPr>
              <w:pStyle w:val="c1"/>
              <w:spacing w:line="240" w:lineRule="atLeast"/>
              <w:jc w:val="both"/>
            </w:pPr>
            <w:r>
              <w:t>Г) Бухарестский мирный договор</w:t>
            </w:r>
          </w:p>
        </w:tc>
        <w:tc>
          <w:tcPr>
            <w:tcW w:w="4917" w:type="dxa"/>
          </w:tcPr>
          <w:p w:rsidR="002224CE" w:rsidRDefault="002224CE" w:rsidP="00382D3C">
            <w:pPr>
              <w:pStyle w:val="c1"/>
              <w:spacing w:line="240" w:lineRule="atLeast"/>
              <w:ind w:left="896"/>
              <w:jc w:val="both"/>
            </w:pPr>
            <w:r>
              <w:t>4) 1739</w:t>
            </w:r>
          </w:p>
        </w:tc>
      </w:tr>
      <w:tr w:rsidR="002224CE" w:rsidTr="002224CE">
        <w:trPr>
          <w:divId w:val="512426416"/>
        </w:trPr>
        <w:tc>
          <w:tcPr>
            <w:tcW w:w="4916" w:type="dxa"/>
          </w:tcPr>
          <w:p w:rsidR="002224CE" w:rsidRDefault="002224CE" w:rsidP="001815AF">
            <w:pPr>
              <w:pStyle w:val="c1"/>
              <w:spacing w:before="0" w:beforeAutospacing="0" w:after="0" w:afterAutospacing="0"/>
              <w:jc w:val="both"/>
            </w:pPr>
          </w:p>
        </w:tc>
        <w:tc>
          <w:tcPr>
            <w:tcW w:w="4917" w:type="dxa"/>
          </w:tcPr>
          <w:p w:rsidR="002224CE" w:rsidRDefault="002224CE" w:rsidP="001815AF">
            <w:pPr>
              <w:pStyle w:val="c1"/>
              <w:spacing w:before="0" w:beforeAutospacing="0" w:after="0" w:afterAutospacing="0"/>
              <w:ind w:left="896"/>
              <w:jc w:val="both"/>
            </w:pPr>
            <w:r>
              <w:t>5) 1774</w:t>
            </w:r>
          </w:p>
        </w:tc>
      </w:tr>
    </w:tbl>
    <w:p w:rsidR="00EA3DCB" w:rsidRPr="004C1458" w:rsidRDefault="00E03607" w:rsidP="001815AF">
      <w:pPr>
        <w:pStyle w:val="c1"/>
        <w:numPr>
          <w:ilvl w:val="0"/>
          <w:numId w:val="1"/>
        </w:numPr>
        <w:spacing w:before="0" w:beforeAutospacing="0" w:after="0" w:afterAutospacing="0"/>
        <w:ind w:left="0"/>
        <w:jc w:val="both"/>
        <w:divId w:val="512426416"/>
        <w:rPr>
          <w:rFonts w:eastAsia="Times New Roman"/>
          <w:b/>
          <w:bCs/>
        </w:rPr>
      </w:pPr>
      <w:r w:rsidRPr="004C1458">
        <w:rPr>
          <w:b/>
          <w:bCs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 (</w:t>
      </w:r>
      <w:r w:rsidR="00C055BE" w:rsidRPr="004C1458">
        <w:rPr>
          <w:b/>
          <w:bCs/>
        </w:rPr>
        <w:t xml:space="preserve">за каждый верный ответ 1 балл, </w:t>
      </w:r>
      <w:r w:rsidRPr="004C1458">
        <w:rPr>
          <w:b/>
          <w:bCs/>
        </w:rPr>
        <w:t>ма</w:t>
      </w:r>
      <w:r w:rsidR="00AF7CC4" w:rsidRPr="004C1458">
        <w:rPr>
          <w:b/>
          <w:bCs/>
        </w:rPr>
        <w:t>к</w:t>
      </w:r>
      <w:r w:rsidRPr="004C1458">
        <w:rPr>
          <w:b/>
          <w:bCs/>
        </w:rPr>
        <w:t>симально за задание</w:t>
      </w:r>
      <w:r w:rsidR="00AF7CC4" w:rsidRPr="004C1458">
        <w:rPr>
          <w:b/>
          <w:bCs/>
        </w:rPr>
        <w:t xml:space="preserve"> 17 баллов</w:t>
      </w:r>
      <w:r w:rsidRPr="004C1458">
        <w:rPr>
          <w:b/>
          <w:bCs/>
        </w:rPr>
        <w:t>).</w:t>
      </w:r>
    </w:p>
    <w:p w:rsidR="00E03607" w:rsidRPr="004C1458" w:rsidRDefault="00E03607" w:rsidP="00382D3C">
      <w:pPr>
        <w:pStyle w:val="c1"/>
        <w:spacing w:line="240" w:lineRule="atLeast"/>
        <w:jc w:val="both"/>
        <w:divId w:val="512426416"/>
      </w:pPr>
      <w:r w:rsidRPr="004C1458">
        <w:t xml:space="preserve">Алексей Михайлович скончался 30 января </w:t>
      </w:r>
      <w:r w:rsidRPr="008C7E9C">
        <w:rPr>
          <w:b/>
        </w:rPr>
        <w:t>(1)</w:t>
      </w:r>
      <w:r w:rsidRPr="004C1458">
        <w:t xml:space="preserve"> г. Земский собор «назвал» московским государем 14-летнего (</w:t>
      </w:r>
      <w:r w:rsidRPr="008C7E9C">
        <w:rPr>
          <w:b/>
        </w:rPr>
        <w:t>2 – имя и отчество</w:t>
      </w:r>
      <w:r w:rsidRPr="004C1458">
        <w:t>). При нём прежнюю силу при дворе приобрели (</w:t>
      </w:r>
      <w:r w:rsidRPr="008C7E9C">
        <w:rPr>
          <w:b/>
        </w:rPr>
        <w:t>3 – фамилия боярского рода</w:t>
      </w:r>
      <w:r w:rsidRPr="004C1458">
        <w:t>), потеснённые было роднёй царицы Натальи Кирилловны Нарышкиной. Самой важной реформой, проведённой при (</w:t>
      </w:r>
      <w:r w:rsidRPr="008C7E9C">
        <w:rPr>
          <w:b/>
        </w:rPr>
        <w:t>2</w:t>
      </w:r>
      <w:r w:rsidRPr="004C1458">
        <w:t>), стала отмена (</w:t>
      </w:r>
      <w:r w:rsidRPr="008C7E9C">
        <w:rPr>
          <w:b/>
        </w:rPr>
        <w:t>4 – название явления</w:t>
      </w:r>
      <w:r w:rsidRPr="004C1458">
        <w:t>). (</w:t>
      </w:r>
      <w:r w:rsidRPr="008C7E9C">
        <w:rPr>
          <w:b/>
        </w:rPr>
        <w:t>2</w:t>
      </w:r>
      <w:r w:rsidRPr="004C1458">
        <w:t>) скончался 27 апреля (</w:t>
      </w:r>
      <w:r w:rsidRPr="008C7E9C">
        <w:rPr>
          <w:b/>
        </w:rPr>
        <w:t>5</w:t>
      </w:r>
      <w:r w:rsidRPr="004C1458">
        <w:t>) года. Наследниками были его 16-летний брат (</w:t>
      </w:r>
      <w:r w:rsidRPr="008C7E9C">
        <w:rPr>
          <w:b/>
        </w:rPr>
        <w:t>6 – имя</w:t>
      </w:r>
      <w:r w:rsidRPr="004C1458">
        <w:t>) и 10-летний единокровный брат (</w:t>
      </w:r>
      <w:r w:rsidRPr="008C7E9C">
        <w:rPr>
          <w:b/>
        </w:rPr>
        <w:t>7 – имя</w:t>
      </w:r>
      <w:r w:rsidRPr="004C1458">
        <w:t>). При поддержке Н.К. Нарышкиной царём объявили (</w:t>
      </w:r>
      <w:r w:rsidRPr="008C7E9C">
        <w:rPr>
          <w:b/>
        </w:rPr>
        <w:t>7</w:t>
      </w:r>
      <w:r w:rsidRPr="004C1458">
        <w:t>). Однако царевна (</w:t>
      </w:r>
      <w:r w:rsidRPr="008C7E9C">
        <w:rPr>
          <w:b/>
        </w:rPr>
        <w:t>8 – имя</w:t>
      </w:r>
      <w:r w:rsidRPr="004C1458">
        <w:t>), сестра покойного царя, всячески пыталась посадить на престол своего родного младшего брата, а управление государством взять в свои руки. Ей это удалось после майских событий (</w:t>
      </w:r>
      <w:r w:rsidRPr="008C7E9C">
        <w:rPr>
          <w:b/>
        </w:rPr>
        <w:t>5</w:t>
      </w:r>
      <w:r w:rsidRPr="004C1458">
        <w:t>) года, отраженных в знаменитой опере М.П. Мусоргского, которые вошли в историю под названием (</w:t>
      </w:r>
      <w:r w:rsidRPr="008C7E9C">
        <w:rPr>
          <w:b/>
        </w:rPr>
        <w:t>9 – название</w:t>
      </w:r>
      <w:r w:rsidRPr="004C1458">
        <w:t>). В ходе этих событий стрельцы с пушками и знаменами двинулись к Кремлю, где обвинили Нарышкиных в гибели царевича (</w:t>
      </w:r>
      <w:r w:rsidRPr="008C7E9C">
        <w:rPr>
          <w:b/>
        </w:rPr>
        <w:t>6</w:t>
      </w:r>
      <w:r w:rsidRPr="004C1458">
        <w:t>) и убили близкого к Алексею Михайловичу человека, воспитателя Натальи Кирилловны и царевича (</w:t>
      </w:r>
      <w:r w:rsidRPr="008C7E9C">
        <w:rPr>
          <w:b/>
        </w:rPr>
        <w:t>7</w:t>
      </w:r>
      <w:r w:rsidRPr="004C1458">
        <w:t>) – боярина (</w:t>
      </w:r>
      <w:r w:rsidRPr="008C7E9C">
        <w:rPr>
          <w:b/>
        </w:rPr>
        <w:t>10 – фамилия</w:t>
      </w:r>
      <w:r w:rsidRPr="004C1458">
        <w:t>). В конце концов (</w:t>
      </w:r>
      <w:r w:rsidRPr="008C7E9C">
        <w:rPr>
          <w:b/>
        </w:rPr>
        <w:t>6</w:t>
      </w:r>
      <w:r w:rsidRPr="004C1458">
        <w:t>) и (</w:t>
      </w:r>
      <w:r w:rsidRPr="008C7E9C">
        <w:rPr>
          <w:b/>
        </w:rPr>
        <w:t>7</w:t>
      </w:r>
      <w:r w:rsidRPr="004C1458">
        <w:t>) вместе были венчаны на царство, однако главным царём считался старший брат. (</w:t>
      </w:r>
      <w:r w:rsidRPr="008C7E9C">
        <w:rPr>
          <w:b/>
        </w:rPr>
        <w:t>7</w:t>
      </w:r>
      <w:r w:rsidRPr="004C1458">
        <w:t>), его мать и родня отправились в почётную ссылку в подмосковное село (</w:t>
      </w:r>
      <w:r w:rsidRPr="008C7E9C">
        <w:rPr>
          <w:b/>
        </w:rPr>
        <w:t>11 – название села</w:t>
      </w:r>
      <w:r w:rsidRPr="004C1458">
        <w:t>). Царевна (</w:t>
      </w:r>
      <w:r w:rsidRPr="008C7E9C">
        <w:rPr>
          <w:b/>
        </w:rPr>
        <w:t>8</w:t>
      </w:r>
      <w:r w:rsidRPr="004C1458">
        <w:t>) же стала (</w:t>
      </w:r>
      <w:r w:rsidRPr="008C7E9C">
        <w:rPr>
          <w:b/>
        </w:rPr>
        <w:t>12 – название должности</w:t>
      </w:r>
      <w:r w:rsidRPr="004C1458">
        <w:t>) – правительницей государства при малолетних братьях. Первым человеком при царевне-правительнице стал князь (</w:t>
      </w:r>
      <w:r w:rsidRPr="008C7E9C">
        <w:rPr>
          <w:b/>
        </w:rPr>
        <w:t>13 – фамилия</w:t>
      </w:r>
      <w:r w:rsidRPr="004C1458">
        <w:t>), по словам Куракина, «амур» и «галант» царевны. Он являлся главой (</w:t>
      </w:r>
      <w:r w:rsidRPr="008C7E9C">
        <w:rPr>
          <w:b/>
        </w:rPr>
        <w:t>14 – название приказа</w:t>
      </w:r>
      <w:r w:rsidRPr="004C1458">
        <w:t>) приказа, но фактически и внутренние дела вершились по его совету. По его инициативе в 1687 г. в Москве было открыто первое высшее учебное заведение – (</w:t>
      </w:r>
      <w:r w:rsidRPr="008C7E9C">
        <w:rPr>
          <w:b/>
        </w:rPr>
        <w:t>15 – название</w:t>
      </w:r>
      <w:r w:rsidRPr="004C1458">
        <w:t>). Во внешней политике самыми крупными событиями стали заключение в (</w:t>
      </w:r>
      <w:r w:rsidRPr="008C7E9C">
        <w:rPr>
          <w:b/>
        </w:rPr>
        <w:t>16</w:t>
      </w:r>
      <w:r w:rsidRPr="004C1458">
        <w:t>) г. «Вечного мира» с Речью Посполитой и два (</w:t>
      </w:r>
      <w:r w:rsidRPr="008C7E9C">
        <w:rPr>
          <w:b/>
        </w:rPr>
        <w:t>17 – название</w:t>
      </w:r>
      <w:r w:rsidRPr="004C1458">
        <w:t>) похода в 1687 и 1689 гг.</w:t>
      </w:r>
    </w:p>
    <w:p w:rsidR="004C1458" w:rsidRPr="004C1458" w:rsidRDefault="004C1458" w:rsidP="00382D3C">
      <w:pPr>
        <w:pStyle w:val="aa"/>
        <w:numPr>
          <w:ilvl w:val="0"/>
          <w:numId w:val="1"/>
        </w:numPr>
        <w:spacing w:line="240" w:lineRule="atLeast"/>
        <w:ind w:left="0"/>
        <w:divId w:val="512426416"/>
        <w:rPr>
          <w:rFonts w:ascii="Times New Roman" w:eastAsia="Times New Roman" w:hAnsi="Times New Roman"/>
          <w:b/>
          <w:bCs/>
        </w:rPr>
      </w:pPr>
      <w:r w:rsidRPr="004C1458">
        <w:rPr>
          <w:rFonts w:ascii="Times New Roman" w:eastAsia="Times New Roman" w:hAnsi="Times New Roman"/>
          <w:b/>
          <w:bCs/>
        </w:rPr>
        <w:t xml:space="preserve">По какому принципу образованы ряды? (за каждый верный ответ по </w:t>
      </w:r>
      <w:r w:rsidR="00BA62AA">
        <w:rPr>
          <w:rFonts w:ascii="Times New Roman" w:eastAsia="Times New Roman" w:hAnsi="Times New Roman"/>
          <w:b/>
          <w:bCs/>
        </w:rPr>
        <w:t>2</w:t>
      </w:r>
      <w:r w:rsidRPr="004C1458">
        <w:rPr>
          <w:rFonts w:ascii="Times New Roman" w:eastAsia="Times New Roman" w:hAnsi="Times New Roman"/>
          <w:b/>
          <w:bCs/>
        </w:rPr>
        <w:t xml:space="preserve"> балла, максимально </w:t>
      </w:r>
      <w:r w:rsidR="00BA62AA">
        <w:rPr>
          <w:rFonts w:ascii="Times New Roman" w:eastAsia="Times New Roman" w:hAnsi="Times New Roman"/>
          <w:b/>
          <w:bCs/>
        </w:rPr>
        <w:t>1</w:t>
      </w:r>
      <w:r w:rsidR="00B72591">
        <w:rPr>
          <w:rFonts w:ascii="Times New Roman" w:eastAsia="Times New Roman" w:hAnsi="Times New Roman"/>
          <w:b/>
          <w:bCs/>
        </w:rPr>
        <w:t>0</w:t>
      </w:r>
      <w:r w:rsidRPr="004C1458">
        <w:rPr>
          <w:rFonts w:ascii="Times New Roman" w:eastAsia="Times New Roman" w:hAnsi="Times New Roman"/>
          <w:b/>
          <w:bCs/>
        </w:rPr>
        <w:t xml:space="preserve"> балла)</w:t>
      </w:r>
    </w:p>
    <w:p w:rsidR="00BA62AA" w:rsidRPr="001449EF" w:rsidRDefault="00BA62AA" w:rsidP="00382D3C">
      <w:pPr>
        <w:pStyle w:val="aa"/>
        <w:numPr>
          <w:ilvl w:val="1"/>
          <w:numId w:val="1"/>
        </w:numPr>
        <w:spacing w:line="240" w:lineRule="atLeast"/>
        <w:divId w:val="512426416"/>
        <w:rPr>
          <w:rFonts w:eastAsia="Times New Roman" w:cstheme="minorHAnsi"/>
          <w:b/>
          <w:bCs/>
        </w:rPr>
      </w:pPr>
      <w:r w:rsidRPr="00AB727B">
        <w:rPr>
          <w:rFonts w:cstheme="minorHAnsi"/>
          <w:shd w:val="clear" w:color="auto" w:fill="FFFFFF"/>
        </w:rPr>
        <w:t>А. В. Суворов, П. А. Румянцев, Г. А. Спиридонов, Ф. Ф. Ушаков</w:t>
      </w:r>
      <w:r>
        <w:rPr>
          <w:rFonts w:cstheme="minorHAnsi"/>
          <w:shd w:val="clear" w:color="auto" w:fill="FFFFFF"/>
        </w:rPr>
        <w:t xml:space="preserve"> </w:t>
      </w:r>
    </w:p>
    <w:p w:rsidR="00BA62AA" w:rsidRPr="001449EF" w:rsidRDefault="00BA62AA" w:rsidP="00382D3C">
      <w:pPr>
        <w:pStyle w:val="aa"/>
        <w:numPr>
          <w:ilvl w:val="1"/>
          <w:numId w:val="1"/>
        </w:numPr>
        <w:spacing w:line="240" w:lineRule="atLeast"/>
        <w:divId w:val="512426416"/>
        <w:rPr>
          <w:rFonts w:eastAsia="Times New Roman" w:cstheme="minorHAnsi"/>
          <w:b/>
          <w:bCs/>
        </w:rPr>
      </w:pPr>
      <w:r w:rsidRPr="00AB727B">
        <w:rPr>
          <w:rFonts w:cstheme="minorHAnsi"/>
          <w:shd w:val="clear" w:color="auto" w:fill="FFFFFF"/>
        </w:rPr>
        <w:t xml:space="preserve"> Франция, Австрия, Россия, Саксония</w:t>
      </w:r>
      <w:r>
        <w:rPr>
          <w:rFonts w:cstheme="minorHAnsi"/>
          <w:shd w:val="clear" w:color="auto" w:fill="FFFFFF"/>
        </w:rPr>
        <w:t xml:space="preserve"> </w:t>
      </w:r>
    </w:p>
    <w:p w:rsidR="00BA62AA" w:rsidRPr="001449EF" w:rsidRDefault="00BA62AA" w:rsidP="00382D3C">
      <w:pPr>
        <w:pStyle w:val="aa"/>
        <w:numPr>
          <w:ilvl w:val="1"/>
          <w:numId w:val="1"/>
        </w:numPr>
        <w:spacing w:line="240" w:lineRule="atLeast"/>
        <w:divId w:val="512426416"/>
        <w:rPr>
          <w:rFonts w:eastAsia="Times New Roman" w:cstheme="minorHAnsi"/>
        </w:rPr>
      </w:pPr>
      <w:r>
        <w:rPr>
          <w:rFonts w:cstheme="minorHAnsi"/>
          <w:shd w:val="clear" w:color="auto" w:fill="FFFFFF"/>
        </w:rPr>
        <w:t xml:space="preserve">фаворитизм, гвардейские полки, дворянские привилегии, группировки у власти </w:t>
      </w:r>
    </w:p>
    <w:p w:rsidR="00BA62AA" w:rsidRDefault="00BA62AA" w:rsidP="00382D3C">
      <w:pPr>
        <w:pStyle w:val="aa"/>
        <w:numPr>
          <w:ilvl w:val="1"/>
          <w:numId w:val="1"/>
        </w:numPr>
        <w:spacing w:line="240" w:lineRule="atLeast"/>
        <w:divId w:val="512426416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Франц Лефорт, Фёдор Головин, Прокофий Возницын, Пётр </w:t>
      </w:r>
    </w:p>
    <w:p w:rsidR="00BA62AA" w:rsidRDefault="00BA62AA" w:rsidP="00A4698B">
      <w:pPr>
        <w:pStyle w:val="aa"/>
        <w:numPr>
          <w:ilvl w:val="1"/>
          <w:numId w:val="1"/>
        </w:numPr>
        <w:spacing w:line="240" w:lineRule="auto"/>
        <w:divId w:val="512426416"/>
        <w:rPr>
          <w:rFonts w:eastAsia="Times New Roman" w:cstheme="minorHAnsi"/>
          <w:b/>
          <w:bCs/>
        </w:rPr>
      </w:pPr>
      <w:r>
        <w:rPr>
          <w:rFonts w:eastAsia="Times New Roman" w:cstheme="minorHAnsi"/>
        </w:rPr>
        <w:t xml:space="preserve"> Фельяны, жирондисты, якобинцы, роялисты </w:t>
      </w:r>
    </w:p>
    <w:p w:rsidR="00B909BB" w:rsidRDefault="00B909BB" w:rsidP="00A4698B">
      <w:pPr>
        <w:pStyle w:val="aa"/>
        <w:spacing w:line="240" w:lineRule="auto"/>
        <w:ind w:left="0"/>
        <w:divId w:val="512426416"/>
        <w:rPr>
          <w:rFonts w:ascii="Times New Roman" w:eastAsia="Times New Roman" w:hAnsi="Times New Roman"/>
          <w:b/>
          <w:bCs/>
        </w:rPr>
      </w:pPr>
    </w:p>
    <w:p w:rsidR="000A2C8C" w:rsidRPr="00B909BB" w:rsidRDefault="000A2C8C" w:rsidP="00382D3C">
      <w:pPr>
        <w:pStyle w:val="aa"/>
        <w:numPr>
          <w:ilvl w:val="0"/>
          <w:numId w:val="1"/>
        </w:numPr>
        <w:spacing w:line="240" w:lineRule="atLeast"/>
        <w:ind w:left="0"/>
        <w:divId w:val="512426416"/>
        <w:rPr>
          <w:rFonts w:ascii="Times New Roman" w:eastAsia="Times New Roman" w:hAnsi="Times New Roman"/>
          <w:b/>
          <w:bCs/>
        </w:rPr>
      </w:pPr>
      <w:r w:rsidRPr="00B909BB">
        <w:rPr>
          <w:rFonts w:ascii="Times New Roman" w:eastAsia="Times New Roman" w:hAnsi="Times New Roman"/>
          <w:b/>
          <w:bCs/>
        </w:rPr>
        <w:t>Установите соответствие между произведениями искусства и их авторами (</w:t>
      </w:r>
      <w:r w:rsidR="002224CE" w:rsidRPr="004C1458">
        <w:rPr>
          <w:rFonts w:ascii="Times New Roman" w:eastAsia="Times New Roman" w:hAnsi="Times New Roman"/>
          <w:b/>
          <w:bCs/>
        </w:rPr>
        <w:t>за каждый верный ответ по</w:t>
      </w:r>
      <w:r w:rsidR="002224CE" w:rsidRPr="00B909BB">
        <w:rPr>
          <w:rFonts w:ascii="Times New Roman" w:eastAsia="Times New Roman" w:hAnsi="Times New Roman"/>
          <w:b/>
          <w:bCs/>
        </w:rPr>
        <w:t xml:space="preserve"> 1 баллу, </w:t>
      </w:r>
      <w:r w:rsidRPr="00B909BB">
        <w:rPr>
          <w:rFonts w:ascii="Times New Roman" w:eastAsia="Times New Roman" w:hAnsi="Times New Roman"/>
          <w:b/>
          <w:bCs/>
        </w:rPr>
        <w:t>максимально 7 баллов за каждый верный ответ)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382"/>
        <w:gridCol w:w="4225"/>
      </w:tblGrid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А) «Домострой»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1) М.В. Ломоносов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1815AF">
            <w:pPr>
              <w:pStyle w:val="c1"/>
              <w:tabs>
                <w:tab w:val="left" w:pos="313"/>
              </w:tabs>
              <w:spacing w:line="240" w:lineRule="atLeast"/>
            </w:pPr>
            <w:r w:rsidRPr="004C1458">
              <w:t>Б) Скульптура «Е</w:t>
            </w:r>
            <w:r>
              <w:t>катерина II – законодательница»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2) Ф.И. Шубин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 w:rsidRPr="004C1458">
              <w:t>В) Мозаика «По</w:t>
            </w:r>
            <w:r>
              <w:t xml:space="preserve">лтавская баталия» 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3) Д.И. Фонвизин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Г) Ода «Фелица»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4) Винченцо Бренна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Д) Комедия «Бригадир»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5) Протопоп Сильвестр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Е) Михайловский замок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6) С. Ушаков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Ж) «Спас нерукотворный»</w:t>
            </w:r>
          </w:p>
        </w:tc>
        <w:tc>
          <w:tcPr>
            <w:tcW w:w="4225" w:type="dxa"/>
          </w:tcPr>
          <w:p w:rsidR="006B5F08" w:rsidRDefault="006B5F08" w:rsidP="00382D3C">
            <w:pPr>
              <w:pStyle w:val="c1"/>
              <w:spacing w:line="240" w:lineRule="atLeast"/>
              <w:jc w:val="both"/>
            </w:pPr>
            <w:r>
              <w:t>7) Ф.С.Рокотов</w:t>
            </w:r>
          </w:p>
        </w:tc>
      </w:tr>
      <w:tr w:rsidR="006B5F08" w:rsidTr="00A4698B">
        <w:trPr>
          <w:divId w:val="512426416"/>
        </w:trPr>
        <w:tc>
          <w:tcPr>
            <w:tcW w:w="5382" w:type="dxa"/>
          </w:tcPr>
          <w:p w:rsidR="006B5F08" w:rsidRPr="004C1458" w:rsidRDefault="006B5F08" w:rsidP="00382D3C">
            <w:pPr>
              <w:pStyle w:val="c1"/>
              <w:spacing w:line="240" w:lineRule="atLeast"/>
              <w:jc w:val="both"/>
            </w:pPr>
          </w:p>
        </w:tc>
        <w:tc>
          <w:tcPr>
            <w:tcW w:w="4225" w:type="dxa"/>
          </w:tcPr>
          <w:p w:rsidR="006B5F08" w:rsidRPr="006B5F08" w:rsidRDefault="006B5F08" w:rsidP="00382D3C">
            <w:pPr>
              <w:pStyle w:val="c1"/>
              <w:spacing w:line="240" w:lineRule="atLeast"/>
              <w:jc w:val="both"/>
              <w:rPr>
                <w:rFonts w:eastAsia="Times New Roman"/>
              </w:rPr>
            </w:pPr>
            <w:r w:rsidRPr="004C1458">
              <w:t>8) Г.Р. Державин</w:t>
            </w:r>
          </w:p>
        </w:tc>
      </w:tr>
    </w:tbl>
    <w:p w:rsidR="002224CE" w:rsidRPr="002224CE" w:rsidRDefault="000A2C8C" w:rsidP="00382D3C">
      <w:pPr>
        <w:pStyle w:val="c1"/>
        <w:numPr>
          <w:ilvl w:val="0"/>
          <w:numId w:val="16"/>
        </w:numPr>
        <w:spacing w:line="240" w:lineRule="atLeast"/>
        <w:ind w:left="0"/>
        <w:jc w:val="both"/>
        <w:rPr>
          <w:rFonts w:eastAsia="Times New Roman"/>
          <w:b/>
          <w:bCs/>
        </w:rPr>
        <w:sectPr w:rsidR="002224CE" w:rsidRPr="002224CE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  <w:r w:rsidRPr="002224CE">
        <w:rPr>
          <w:b/>
          <w:bCs/>
        </w:rPr>
        <w:lastRenderedPageBreak/>
        <w:t>Представьте, что лицеист Александр Сергеевич Пушкин в 1815</w:t>
      </w:r>
      <w:r w:rsidR="00C93654">
        <w:rPr>
          <w:b/>
          <w:bCs/>
        </w:rPr>
        <w:t xml:space="preserve"> </w:t>
      </w:r>
      <w:r w:rsidRPr="002224CE">
        <w:rPr>
          <w:b/>
          <w:bCs/>
        </w:rPr>
        <w:t>году готовится к экзамену по русской и зарубежной истории, включающей события современной ему эпохи. Из следующего списка исторических персонажей выберите тех, о деятельности которых он мог бы рассказать, и тех, о которых не смог бы рассказать. Если не смог бы - объясните причину в</w:t>
      </w:r>
      <w:r w:rsidR="00A443E3" w:rsidRPr="002224CE">
        <w:rPr>
          <w:b/>
          <w:bCs/>
        </w:rPr>
        <w:t xml:space="preserve"> </w:t>
      </w:r>
      <w:r w:rsidRPr="002224CE">
        <w:rPr>
          <w:b/>
          <w:bCs/>
        </w:rPr>
        <w:t>каждом случае</w:t>
      </w:r>
      <w:r w:rsidR="00A443E3" w:rsidRPr="002224CE">
        <w:rPr>
          <w:b/>
          <w:bCs/>
        </w:rPr>
        <w:t xml:space="preserve"> (максимальный балл за задание – </w:t>
      </w:r>
      <w:r w:rsidR="00382D3C">
        <w:rPr>
          <w:b/>
          <w:bCs/>
        </w:rPr>
        <w:t>9</w:t>
      </w:r>
      <w:r w:rsidR="006B5F08">
        <w:rPr>
          <w:b/>
          <w:bCs/>
        </w:rPr>
        <w:t xml:space="preserve"> баллов</w:t>
      </w:r>
      <w:r w:rsidR="00A443E3" w:rsidRPr="002224CE">
        <w:rPr>
          <w:b/>
          <w:bCs/>
        </w:rPr>
        <w:t xml:space="preserve"> каждое правильное соотнесение со списком – 1 балл и по баллу за каждое правильное объяснение причины</w:t>
      </w:r>
      <w:r w:rsidR="00257918" w:rsidRPr="002224CE">
        <w:rPr>
          <w:b/>
          <w:bCs/>
        </w:rPr>
        <w:t>).</w:t>
      </w:r>
      <w:r w:rsidR="002224CE" w:rsidRPr="002224CE">
        <w:rPr>
          <w:b/>
          <w:bCs/>
        </w:rPr>
        <w:t xml:space="preserve">  </w:t>
      </w:r>
    </w:p>
    <w:tbl>
      <w:tblPr>
        <w:tblStyle w:val="af4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 w:rsidRPr="004C1458">
              <w:rPr>
                <w:rFonts w:eastAsia="Times New Roman"/>
                <w:b/>
                <w:bCs/>
              </w:rPr>
              <w:lastRenderedPageBreak/>
              <w:t>Личности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 w:rsidRPr="004C1458">
              <w:rPr>
                <w:rFonts w:eastAsia="Times New Roman"/>
                <w:b/>
                <w:bCs/>
              </w:rPr>
              <w:t>Объяснение</w:t>
            </w:r>
          </w:p>
        </w:tc>
      </w:tr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 w:rsidRPr="004C1458">
              <w:t xml:space="preserve">1. Джордж </w:t>
            </w:r>
            <w:r w:rsidR="001815AF">
              <w:t>Вашингтон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1815AF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>
              <w:t>2. Михаил Сперанский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1815AF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>
              <w:t>3. Максимилиан Робеспьер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1815AF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>
              <w:t>4. Павел Пестель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1815AF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>
              <w:t>5. Авраам Линкольн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</w:p>
        </w:tc>
      </w:tr>
      <w:tr w:rsidR="00C055BE" w:rsidRPr="004C1458" w:rsidTr="006B5F08">
        <w:trPr>
          <w:divId w:val="512426416"/>
        </w:trPr>
        <w:tc>
          <w:tcPr>
            <w:tcW w:w="3369" w:type="dxa"/>
          </w:tcPr>
          <w:p w:rsidR="00C055BE" w:rsidRPr="004C1458" w:rsidRDefault="001815AF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  <w:r>
              <w:t>6. Королева Англии Виктория</w:t>
            </w:r>
          </w:p>
        </w:tc>
        <w:tc>
          <w:tcPr>
            <w:tcW w:w="6662" w:type="dxa"/>
          </w:tcPr>
          <w:p w:rsidR="00C055BE" w:rsidRPr="004C1458" w:rsidRDefault="00C055BE" w:rsidP="00382D3C">
            <w:pPr>
              <w:pStyle w:val="c1"/>
              <w:spacing w:line="240" w:lineRule="atLeast"/>
              <w:jc w:val="both"/>
              <w:rPr>
                <w:rFonts w:eastAsia="Times New Roman"/>
                <w:b/>
                <w:bCs/>
              </w:rPr>
            </w:pPr>
          </w:p>
        </w:tc>
      </w:tr>
    </w:tbl>
    <w:p w:rsidR="001815AF" w:rsidRDefault="004C1458" w:rsidP="001815AF">
      <w:pPr>
        <w:pStyle w:val="c1"/>
        <w:numPr>
          <w:ilvl w:val="0"/>
          <w:numId w:val="16"/>
        </w:numPr>
        <w:spacing w:line="240" w:lineRule="atLeast"/>
        <w:ind w:left="0"/>
        <w:jc w:val="both"/>
        <w:divId w:val="512426416"/>
        <w:rPr>
          <w:rFonts w:eastAsia="Times New Roman"/>
          <w:b/>
          <w:bCs/>
        </w:rPr>
      </w:pPr>
      <w:r w:rsidRPr="004C1458">
        <w:rPr>
          <w:b/>
          <w:bCs/>
        </w:rPr>
        <w:t>Внимательно рассмотрите схему и выполните задания</w:t>
      </w:r>
      <w:r w:rsidR="001815AF">
        <w:rPr>
          <w:b/>
          <w:bCs/>
        </w:rPr>
        <w:t>.</w:t>
      </w:r>
      <w:r w:rsidRPr="004C1458">
        <w:rPr>
          <w:b/>
          <w:bCs/>
        </w:rPr>
        <w:t xml:space="preserve"> </w:t>
      </w:r>
      <w:r w:rsidR="001815AF">
        <w:rPr>
          <w:b/>
          <w:bCs/>
        </w:rPr>
        <w:t>М</w:t>
      </w:r>
      <w:r w:rsidRPr="004C1458">
        <w:rPr>
          <w:b/>
          <w:bCs/>
        </w:rPr>
        <w:t xml:space="preserve">аксимальное </w:t>
      </w:r>
      <w:r w:rsidR="001815AF">
        <w:rPr>
          <w:b/>
          <w:bCs/>
        </w:rPr>
        <w:t xml:space="preserve">количество баллов - </w:t>
      </w:r>
      <w:r w:rsidRPr="004C1458">
        <w:rPr>
          <w:b/>
          <w:bCs/>
        </w:rPr>
        <w:t>1</w:t>
      </w:r>
      <w:r w:rsidR="00382D3C">
        <w:rPr>
          <w:b/>
          <w:bCs/>
        </w:rPr>
        <w:t>3</w:t>
      </w:r>
      <w:r w:rsidRPr="004C1458">
        <w:rPr>
          <w:b/>
          <w:bCs/>
        </w:rPr>
        <w:t xml:space="preserve"> баллов.</w:t>
      </w:r>
    </w:p>
    <w:p w:rsidR="001815AF" w:rsidRPr="001815AF" w:rsidRDefault="001815AF" w:rsidP="001815AF">
      <w:pPr>
        <w:pStyle w:val="c1"/>
        <w:spacing w:line="240" w:lineRule="atLeast"/>
        <w:jc w:val="both"/>
        <w:divId w:val="512426416"/>
        <w:rPr>
          <w:rFonts w:eastAsia="Times New Roman"/>
          <w:b/>
          <w:bCs/>
        </w:rPr>
      </w:pPr>
      <w:r w:rsidRPr="004C1458">
        <w:t>8.1. Напишите годы войны, боевые действия которой обозначены на схеме, и укажите, какое государство противостояло России в этой войне. (2 балла)</w:t>
      </w:r>
    </w:p>
    <w:p w:rsidR="001815AF" w:rsidRPr="004C1458" w:rsidRDefault="001815AF" w:rsidP="001815AF">
      <w:pPr>
        <w:pStyle w:val="c1"/>
        <w:spacing w:line="240" w:lineRule="atLeast"/>
        <w:jc w:val="both"/>
        <w:divId w:val="512426416"/>
      </w:pPr>
      <w:r w:rsidRPr="004C1458">
        <w:t>8.2. Укажите Российского монарха, правившего страной к началу войны, события которой обозначены на схеме. (</w:t>
      </w:r>
      <w:r>
        <w:t>1 балл</w:t>
      </w:r>
      <w:r w:rsidRPr="004C1458">
        <w:t>)</w:t>
      </w:r>
    </w:p>
    <w:p w:rsidR="001815AF" w:rsidRPr="004C1458" w:rsidRDefault="001815AF" w:rsidP="001815AF">
      <w:pPr>
        <w:pStyle w:val="c1"/>
        <w:spacing w:line="240" w:lineRule="atLeast"/>
        <w:jc w:val="both"/>
        <w:divId w:val="512426416"/>
      </w:pPr>
      <w:r w:rsidRPr="004C1458">
        <w:t>8.3. Напишите цифру, обозначающую город, в котором был заключен мирный договор по итогам войны, события которой обозначены на схеме. (</w:t>
      </w:r>
      <w:r>
        <w:t>1 балл</w:t>
      </w:r>
      <w:r w:rsidRPr="004C1458">
        <w:t>)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  <w:rPr>
          <w:rFonts w:eastAsia="Times New Roman"/>
          <w:b/>
          <w:bCs/>
        </w:rPr>
      </w:pPr>
      <w:r w:rsidRPr="004C1458">
        <w:rPr>
          <w:rFonts w:eastAsia="Times New Roman"/>
          <w:b/>
          <w:bCs/>
        </w:rPr>
        <w:t xml:space="preserve"> </w:t>
      </w:r>
      <w:r w:rsidRPr="004C1458">
        <w:rPr>
          <w:noProof/>
        </w:rPr>
        <w:drawing>
          <wp:inline distT="0" distB="0" distL="0" distR="0">
            <wp:extent cx="5272088" cy="3566088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8035" cy="357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lastRenderedPageBreak/>
        <w:t>8.4. Напишите название мирного договора, закончившего войну, события которой обозначены на схеме. Укажите календарную дату его заключения. (2 балла)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  <w:sectPr w:rsidR="004C1458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space="720"/>
          <w:docGrid w:linePitch="360"/>
        </w:sectPr>
      </w:pPr>
      <w:r w:rsidRPr="004C1458">
        <w:t>8.5. Верны ли представленные ниже суждения</w:t>
      </w:r>
      <w:r w:rsidR="001815AF">
        <w:t xml:space="preserve">. </w:t>
      </w:r>
      <w:r w:rsidRPr="004C1458">
        <w:t xml:space="preserve"> (</w:t>
      </w:r>
      <w:r w:rsidR="001815AF">
        <w:t xml:space="preserve">Запишите </w:t>
      </w:r>
      <w:r w:rsidRPr="004C1458">
        <w:t xml:space="preserve">«да» – «нет» в </w:t>
      </w:r>
      <w:r w:rsidR="001815AF">
        <w:t>бланк ответов</w:t>
      </w:r>
      <w:r w:rsidRPr="004C1458">
        <w:t>)? (по 1 баллу)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lastRenderedPageBreak/>
        <w:t xml:space="preserve">1. Цифрой «1» на схеме обозначен город, изображенный на купюре, номиналом в 200 рублей. 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t>2. Город, обозначенный на схеме цифрой «6», впервые был осажден русскими в XVI веке.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t xml:space="preserve">3. На схеме обозначен город, являющийся субъектом Российской Федерации. 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t>4. Договор по итогам войны, события которой обозначены на схеме, заключал князь А.А. Безбородко.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lastRenderedPageBreak/>
        <w:t>5. Границей между воюющими странами по итогам войны, события которой обозначены на схеме, становилась река Дунай.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t>6. На землях, полученных Россией в результате войны, события которой обозначены на схеме, была основана Одесса.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t>7. Крепость, обозначенная цифрой «7», вошла в состав России в годы правления Александра II.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  <w:rPr>
          <w:rFonts w:eastAsia="Times New Roman"/>
        </w:rPr>
        <w:sectPr w:rsidR="004C1458" w:rsidRPr="004C1458" w:rsidSect="00BA69D3">
          <w:type w:val="continuous"/>
          <w:pgSz w:w="11906" w:h="16838" w:code="9"/>
          <w:pgMar w:top="1440" w:right="849" w:bottom="1440" w:left="1440" w:header="720" w:footer="720" w:gutter="0"/>
          <w:cols w:num="2" w:space="720"/>
          <w:docGrid w:linePitch="360"/>
        </w:sectPr>
      </w:pPr>
    </w:p>
    <w:p w:rsidR="00382D3C" w:rsidRPr="00382D3C" w:rsidRDefault="00A4698B" w:rsidP="00382D3C">
      <w:pPr>
        <w:pStyle w:val="c1"/>
        <w:numPr>
          <w:ilvl w:val="0"/>
          <w:numId w:val="16"/>
        </w:numPr>
        <w:spacing w:line="240" w:lineRule="atLeast"/>
        <w:ind w:left="0"/>
        <w:jc w:val="both"/>
        <w:divId w:val="512426416"/>
        <w:rPr>
          <w:b/>
          <w:bCs/>
        </w:rPr>
      </w:pPr>
      <w:r>
        <w:rPr>
          <w:b/>
          <w:bCs/>
        </w:rPr>
        <w:lastRenderedPageBreak/>
        <w:t xml:space="preserve">Найдите </w:t>
      </w:r>
      <w:r w:rsidRPr="00382D3C">
        <w:rPr>
          <w:b/>
          <w:bCs/>
        </w:rPr>
        <w:t>6</w:t>
      </w:r>
      <w:r w:rsidR="00382D3C" w:rsidRPr="00382D3C">
        <w:rPr>
          <w:b/>
          <w:bCs/>
        </w:rPr>
        <w:t xml:space="preserve"> названий народностей, проживающих на территории Красноярского края.</w:t>
      </w:r>
      <w:r w:rsidR="00382D3C">
        <w:rPr>
          <w:b/>
          <w:bCs/>
        </w:rPr>
        <w:t xml:space="preserve"> </w:t>
      </w:r>
      <w:r w:rsidR="00382D3C" w:rsidRPr="00382D3C">
        <w:rPr>
          <w:b/>
          <w:bCs/>
        </w:rPr>
        <w:t>(за каждый верный ответ по 1</w:t>
      </w:r>
      <w:r w:rsidR="00783214">
        <w:rPr>
          <w:b/>
          <w:bCs/>
        </w:rPr>
        <w:t xml:space="preserve"> балл</w:t>
      </w:r>
      <w:r w:rsidR="00382D3C" w:rsidRPr="00382D3C">
        <w:rPr>
          <w:b/>
          <w:bCs/>
        </w:rPr>
        <w:t xml:space="preserve">, максимально </w:t>
      </w:r>
      <w:r w:rsidR="00382D3C">
        <w:rPr>
          <w:b/>
          <w:bCs/>
        </w:rPr>
        <w:t>6</w:t>
      </w:r>
      <w:r w:rsidR="00382D3C" w:rsidRPr="00382D3C">
        <w:rPr>
          <w:b/>
          <w:bCs/>
        </w:rPr>
        <w:t xml:space="preserve"> балл</w:t>
      </w:r>
      <w:r w:rsidR="00382D3C">
        <w:rPr>
          <w:b/>
          <w:bCs/>
        </w:rPr>
        <w:t>ов</w:t>
      </w:r>
      <w:r w:rsidR="00382D3C" w:rsidRPr="00382D3C">
        <w:rPr>
          <w:b/>
          <w:bCs/>
        </w:rPr>
        <w:t>)</w:t>
      </w:r>
    </w:p>
    <w:p w:rsidR="00382D3C" w:rsidRDefault="00382D3C" w:rsidP="00382D3C">
      <w:pPr>
        <w:pStyle w:val="c1"/>
        <w:spacing w:line="240" w:lineRule="atLeast"/>
        <w:jc w:val="both"/>
        <w:divId w:val="512426416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681980" cy="1987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980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1458" w:rsidRPr="004C1458" w:rsidRDefault="004C1458" w:rsidP="00382D3C">
      <w:pPr>
        <w:pStyle w:val="c1"/>
        <w:numPr>
          <w:ilvl w:val="0"/>
          <w:numId w:val="16"/>
        </w:numPr>
        <w:spacing w:line="240" w:lineRule="atLeast"/>
        <w:ind w:left="0"/>
        <w:jc w:val="both"/>
        <w:divId w:val="512426416"/>
        <w:rPr>
          <w:b/>
          <w:bCs/>
        </w:rPr>
      </w:pPr>
      <w:r w:rsidRPr="004C1458">
        <w:rPr>
          <w:b/>
          <w:bCs/>
        </w:rPr>
        <w:t>Внимательно изучите представленный ниже отрывок из документа и ответьте на вопросы к нему (максимум 2</w:t>
      </w:r>
      <w:r w:rsidR="00B72591">
        <w:rPr>
          <w:b/>
          <w:bCs/>
        </w:rPr>
        <w:t>1</w:t>
      </w:r>
      <w:r w:rsidRPr="004C1458">
        <w:rPr>
          <w:b/>
          <w:bCs/>
        </w:rPr>
        <w:t xml:space="preserve"> баллов).</w:t>
      </w:r>
    </w:p>
    <w:p w:rsidR="004C1458" w:rsidRPr="004C1458" w:rsidRDefault="004C1458" w:rsidP="00382D3C">
      <w:pPr>
        <w:pStyle w:val="c1"/>
        <w:spacing w:line="240" w:lineRule="atLeast"/>
        <w:jc w:val="both"/>
        <w:divId w:val="512426416"/>
      </w:pPr>
      <w:r w:rsidRPr="004C1458">
        <w:t xml:space="preserve">«Милостивый Государь Иван Иванович. Полученным от Вашего Превосходительства черновым доношением Правительствующему Сенату к великой моей радости я уверился, что объявленное мне словесно предприятие подлинно в действо произвести намерились к приращению наук, следовательно к истинной пользе и славе отечества. При сем случае довольно я ведаю, сколь много природное Ваше несравненное дарование служить может, и многих книг чтение способствовать. Однако и тех совет Вашему Превосходительству не бесполезен будет, которые сверх того … не токмо видали, но и в них несколько лет обучались, так что их учреждения, узаконения, обряды и обыкновения в уме их ясно и живо, как на картине, представляются. Того ради ежели … по примеру иностранных учредить намеряетесь, что весма справедливо, то желал бы я видеть план, Вами сочиненной. Но ежели ради краткости времени, или ради других каких причин того не удостоюсь, то уповая на отеческую Вашего </w:t>
      </w:r>
      <w:r w:rsidRPr="004C1458">
        <w:lastRenderedPageBreak/>
        <w:t>Превосходительства ко мне милость и великодушие, принимаю смелость предложить мое мнение о учреждении … кратко вообще. 1) Главное мое основание, сообщенное Вашему Превосходительству, весьма помнить должно, чтобы план служил во все будущие роды. Того ради, несмотря на то, что у нас ныне нет довольства людей ученых, положить в плане профессоров и жалованных студентов довольное число. Сначала можно проняться теми, сколько найдутся. Со временем комплект наберется. Осталную с порожних мест сумму полезнее употребить на собрание Библиотеки, нежели зделав ныне скудной и уской план по скудости ученых, после как размножатся оной снова переделывать и просить о прибавке суммы. 2) Профессоров … меньше двенатцати быть не может, в трех факультетах. В Юридическом три. В Медицинском 3 же. В Философском шесть. 3) …необходимо должна быть Гимназия, без которой … как пашня без семян. О ея учреждении хотел бы я кратко здесь предложить, но времени краткость возбраняет. Не в указ Вашему Превосходительству советую не торопиться, чтобы после не переделывать. Ежели дней полдесятка обождать можно, то я целой полной план предложить могу. Непременно с глубоким высокопочитанием пребываю Вашего Превосходительства».</w:t>
      </w:r>
    </w:p>
    <w:p w:rsidR="004C1458" w:rsidRPr="004C1458" w:rsidRDefault="00382D3C" w:rsidP="00382D3C">
      <w:pPr>
        <w:pStyle w:val="c1"/>
        <w:spacing w:line="240" w:lineRule="atLeast"/>
        <w:jc w:val="both"/>
        <w:divId w:val="512426416"/>
      </w:pPr>
      <w:r>
        <w:t>10</w:t>
      </w:r>
      <w:r w:rsidR="004C1458" w:rsidRPr="004C1458">
        <w:t>.1. Назовите автора письма (</w:t>
      </w:r>
      <w:r>
        <w:t>1</w:t>
      </w:r>
      <w:r w:rsidR="00783214">
        <w:t xml:space="preserve"> балл</w:t>
      </w:r>
      <w:r w:rsidR="004C1458" w:rsidRPr="004C1458">
        <w:t>)</w:t>
      </w:r>
      <w:r>
        <w:t xml:space="preserve">    </w:t>
      </w:r>
    </w:p>
    <w:p w:rsidR="004C1458" w:rsidRPr="004C1458" w:rsidRDefault="00382D3C" w:rsidP="00382D3C">
      <w:pPr>
        <w:pStyle w:val="c1"/>
        <w:spacing w:line="240" w:lineRule="atLeast"/>
        <w:jc w:val="both"/>
        <w:divId w:val="512426416"/>
      </w:pPr>
      <w:r>
        <w:t>10</w:t>
      </w:r>
      <w:r w:rsidR="004C1458" w:rsidRPr="004C1458">
        <w:t>.2. Назовите адресата письма (</w:t>
      </w:r>
      <w:r>
        <w:t>1</w:t>
      </w:r>
      <w:r w:rsidR="00783214">
        <w:t xml:space="preserve"> балл</w:t>
      </w:r>
      <w:r w:rsidR="004C1458" w:rsidRPr="004C1458">
        <w:t>)</w:t>
      </w:r>
    </w:p>
    <w:p w:rsidR="004C1458" w:rsidRPr="004C1458" w:rsidRDefault="00382D3C" w:rsidP="00382D3C">
      <w:pPr>
        <w:pStyle w:val="c1"/>
        <w:spacing w:line="240" w:lineRule="atLeast"/>
        <w:jc w:val="both"/>
        <w:divId w:val="512426416"/>
      </w:pPr>
      <w:r>
        <w:t>10</w:t>
      </w:r>
      <w:r w:rsidR="004C1458" w:rsidRPr="004C1458">
        <w:t>.3. Охарактеризуйте взаимоотношения между а</w:t>
      </w:r>
      <w:r w:rsidR="002224CE">
        <w:t>втором и адресатом (</w:t>
      </w:r>
      <w:r w:rsidR="00B72591">
        <w:t>4</w:t>
      </w:r>
      <w:r w:rsidR="002224CE">
        <w:t xml:space="preserve"> </w:t>
      </w:r>
      <w:r w:rsidR="004C1458" w:rsidRPr="004C1458">
        <w:t>балл</w:t>
      </w:r>
      <w:r w:rsidR="002224CE">
        <w:t>ов</w:t>
      </w:r>
      <w:r w:rsidR="004C1458" w:rsidRPr="004C1458">
        <w:t>)</w:t>
      </w:r>
    </w:p>
    <w:p w:rsidR="004C1458" w:rsidRPr="004C1458" w:rsidRDefault="00382D3C" w:rsidP="00382D3C">
      <w:pPr>
        <w:pStyle w:val="c1"/>
        <w:spacing w:line="240" w:lineRule="atLeast"/>
        <w:jc w:val="both"/>
        <w:divId w:val="512426416"/>
      </w:pPr>
      <w:r>
        <w:t>10</w:t>
      </w:r>
      <w:r w:rsidR="004C1458" w:rsidRPr="004C1458">
        <w:t xml:space="preserve">.4. Датируйте письмо как можно более точно, используя данный текст. Ответ аргументируйте (максимум </w:t>
      </w:r>
      <w:r w:rsidR="00B72591">
        <w:t>4</w:t>
      </w:r>
      <w:r w:rsidR="004C1458" w:rsidRPr="004C1458">
        <w:t xml:space="preserve"> баллов)</w:t>
      </w:r>
    </w:p>
    <w:p w:rsidR="004C1458" w:rsidRPr="004C1458" w:rsidRDefault="00382D3C" w:rsidP="00382D3C">
      <w:pPr>
        <w:pStyle w:val="c1"/>
        <w:spacing w:line="240" w:lineRule="atLeast"/>
        <w:jc w:val="both"/>
        <w:divId w:val="512426416"/>
      </w:pPr>
      <w:r>
        <w:t>10</w:t>
      </w:r>
      <w:r w:rsidR="004C1458" w:rsidRPr="004C1458">
        <w:t>.5. Какому событию посвящено данное письмо? (</w:t>
      </w:r>
      <w:r>
        <w:t>1</w:t>
      </w:r>
      <w:r w:rsidR="00783214">
        <w:t xml:space="preserve"> балл</w:t>
      </w:r>
      <w:r w:rsidR="004C1458" w:rsidRPr="004C1458">
        <w:t>)</w:t>
      </w:r>
      <w:r>
        <w:t xml:space="preserve"> </w:t>
      </w:r>
    </w:p>
    <w:p w:rsidR="004C1458" w:rsidRPr="004C1458" w:rsidRDefault="00382D3C" w:rsidP="00382D3C">
      <w:pPr>
        <w:pStyle w:val="c1"/>
        <w:spacing w:line="240" w:lineRule="atLeast"/>
        <w:jc w:val="both"/>
        <w:divId w:val="512426416"/>
      </w:pPr>
      <w:r>
        <w:t>10</w:t>
      </w:r>
      <w:r w:rsidR="004C1458" w:rsidRPr="004C1458">
        <w:t>.6. На каких принципах должно быть организовано это учреждение, по мнению автора? Назовите принцип</w:t>
      </w:r>
      <w:r w:rsidR="003C6283">
        <w:t>ы</w:t>
      </w:r>
      <w:r w:rsidR="004C1458" w:rsidRPr="004C1458">
        <w:t xml:space="preserve"> (по 2 балла за каждый принцип, максимум </w:t>
      </w:r>
      <w:r w:rsidR="003C6283">
        <w:t>10</w:t>
      </w:r>
      <w:r w:rsidR="004C1458" w:rsidRPr="004C1458">
        <w:t xml:space="preserve"> баллов).</w:t>
      </w:r>
      <w:bookmarkStart w:id="0" w:name="_GoBack"/>
      <w:bookmarkEnd w:id="0"/>
    </w:p>
    <w:sectPr w:rsidR="004C1458" w:rsidRPr="004C1458" w:rsidSect="00BA69D3">
      <w:type w:val="continuous"/>
      <w:pgSz w:w="11906" w:h="16838" w:code="9"/>
      <w:pgMar w:top="1440" w:right="849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106A"/>
    <w:multiLevelType w:val="hybridMultilevel"/>
    <w:tmpl w:val="6F381344"/>
    <w:lvl w:ilvl="0" w:tplc="EC3EB168">
      <w:start w:val="8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6E1D5B"/>
    <w:multiLevelType w:val="multilevel"/>
    <w:tmpl w:val="F6E2EE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7433F1"/>
    <w:multiLevelType w:val="multilevel"/>
    <w:tmpl w:val="BA40A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02B7E32"/>
    <w:multiLevelType w:val="hybridMultilevel"/>
    <w:tmpl w:val="1DB2B6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8E5493"/>
    <w:multiLevelType w:val="multilevel"/>
    <w:tmpl w:val="7474129A"/>
    <w:lvl w:ilvl="0">
      <w:start w:val="7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A445EDF"/>
    <w:multiLevelType w:val="hybridMultilevel"/>
    <w:tmpl w:val="54B8AA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F6E3A"/>
    <w:multiLevelType w:val="hybridMultilevel"/>
    <w:tmpl w:val="82D0F11C"/>
    <w:lvl w:ilvl="0" w:tplc="FFFFFFFF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3796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5E00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AF205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B435A6"/>
    <w:multiLevelType w:val="hybridMultilevel"/>
    <w:tmpl w:val="936E8832"/>
    <w:lvl w:ilvl="0" w:tplc="6296A0B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1C0221"/>
    <w:multiLevelType w:val="hybridMultilevel"/>
    <w:tmpl w:val="9312A5F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ED5510"/>
    <w:multiLevelType w:val="multilevel"/>
    <w:tmpl w:val="0074D1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301AD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171BC0"/>
    <w:multiLevelType w:val="multilevel"/>
    <w:tmpl w:val="BA40A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1A012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1906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C65D7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71417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634D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FC44BA"/>
    <w:multiLevelType w:val="hybridMultilevel"/>
    <w:tmpl w:val="5FE67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5"/>
  </w:num>
  <w:num w:numId="4">
    <w:abstractNumId w:val="5"/>
  </w:num>
  <w:num w:numId="5">
    <w:abstractNumId w:val="19"/>
  </w:num>
  <w:num w:numId="6">
    <w:abstractNumId w:val="7"/>
  </w:num>
  <w:num w:numId="7">
    <w:abstractNumId w:val="16"/>
  </w:num>
  <w:num w:numId="8">
    <w:abstractNumId w:val="18"/>
  </w:num>
  <w:num w:numId="9">
    <w:abstractNumId w:val="9"/>
  </w:num>
  <w:num w:numId="10">
    <w:abstractNumId w:val="13"/>
  </w:num>
  <w:num w:numId="11">
    <w:abstractNumId w:val="17"/>
  </w:num>
  <w:num w:numId="12">
    <w:abstractNumId w:val="8"/>
  </w:num>
  <w:num w:numId="13">
    <w:abstractNumId w:val="3"/>
  </w:num>
  <w:num w:numId="14">
    <w:abstractNumId w:val="20"/>
  </w:num>
  <w:num w:numId="15">
    <w:abstractNumId w:val="6"/>
  </w:num>
  <w:num w:numId="16">
    <w:abstractNumId w:val="4"/>
  </w:num>
  <w:num w:numId="17">
    <w:abstractNumId w:val="0"/>
  </w:num>
  <w:num w:numId="18">
    <w:abstractNumId w:val="10"/>
  </w:num>
  <w:num w:numId="19">
    <w:abstractNumId w:val="14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82F"/>
    <w:rsid w:val="00020AF6"/>
    <w:rsid w:val="000447B9"/>
    <w:rsid w:val="000502D6"/>
    <w:rsid w:val="00072EAB"/>
    <w:rsid w:val="00083A67"/>
    <w:rsid w:val="000A2C8C"/>
    <w:rsid w:val="000B2BA2"/>
    <w:rsid w:val="000B6D7E"/>
    <w:rsid w:val="000C14EF"/>
    <w:rsid w:val="001545B8"/>
    <w:rsid w:val="001815AF"/>
    <w:rsid w:val="001A5563"/>
    <w:rsid w:val="002216E2"/>
    <w:rsid w:val="002224CE"/>
    <w:rsid w:val="00257918"/>
    <w:rsid w:val="002E7182"/>
    <w:rsid w:val="003425F3"/>
    <w:rsid w:val="003674F3"/>
    <w:rsid w:val="00382D3C"/>
    <w:rsid w:val="00395ECD"/>
    <w:rsid w:val="003B7401"/>
    <w:rsid w:val="003C0C3F"/>
    <w:rsid w:val="003C14E3"/>
    <w:rsid w:val="003C6283"/>
    <w:rsid w:val="004106F2"/>
    <w:rsid w:val="004745D2"/>
    <w:rsid w:val="00486829"/>
    <w:rsid w:val="004A01A8"/>
    <w:rsid w:val="004B300B"/>
    <w:rsid w:val="004C1458"/>
    <w:rsid w:val="004D2A74"/>
    <w:rsid w:val="004E7DCF"/>
    <w:rsid w:val="00512C2F"/>
    <w:rsid w:val="0051453A"/>
    <w:rsid w:val="00561AED"/>
    <w:rsid w:val="00565A4D"/>
    <w:rsid w:val="005C1B53"/>
    <w:rsid w:val="005C49C5"/>
    <w:rsid w:val="006032A5"/>
    <w:rsid w:val="00637797"/>
    <w:rsid w:val="00652F25"/>
    <w:rsid w:val="006924E7"/>
    <w:rsid w:val="00692D40"/>
    <w:rsid w:val="006B5F08"/>
    <w:rsid w:val="006D264D"/>
    <w:rsid w:val="006D3A4A"/>
    <w:rsid w:val="006E0581"/>
    <w:rsid w:val="00703C2A"/>
    <w:rsid w:val="00717A5A"/>
    <w:rsid w:val="00731BE5"/>
    <w:rsid w:val="0075775B"/>
    <w:rsid w:val="007607F8"/>
    <w:rsid w:val="00763BFE"/>
    <w:rsid w:val="00783214"/>
    <w:rsid w:val="007C282F"/>
    <w:rsid w:val="008022DF"/>
    <w:rsid w:val="0086202D"/>
    <w:rsid w:val="008814B8"/>
    <w:rsid w:val="008B38F3"/>
    <w:rsid w:val="008C7E9C"/>
    <w:rsid w:val="00907C5F"/>
    <w:rsid w:val="00910863"/>
    <w:rsid w:val="00920C69"/>
    <w:rsid w:val="009404DD"/>
    <w:rsid w:val="00956AD5"/>
    <w:rsid w:val="00961E5D"/>
    <w:rsid w:val="009707D7"/>
    <w:rsid w:val="009A30DB"/>
    <w:rsid w:val="00A443E3"/>
    <w:rsid w:val="00A4698B"/>
    <w:rsid w:val="00A752B3"/>
    <w:rsid w:val="00AA53A0"/>
    <w:rsid w:val="00AB727B"/>
    <w:rsid w:val="00AE2227"/>
    <w:rsid w:val="00AF7CC4"/>
    <w:rsid w:val="00B337AD"/>
    <w:rsid w:val="00B52D58"/>
    <w:rsid w:val="00B72591"/>
    <w:rsid w:val="00B7388C"/>
    <w:rsid w:val="00B754D9"/>
    <w:rsid w:val="00B909BB"/>
    <w:rsid w:val="00B94498"/>
    <w:rsid w:val="00BA62AA"/>
    <w:rsid w:val="00BA69D3"/>
    <w:rsid w:val="00BC2B26"/>
    <w:rsid w:val="00BD03A6"/>
    <w:rsid w:val="00BE2F93"/>
    <w:rsid w:val="00C055BE"/>
    <w:rsid w:val="00C16588"/>
    <w:rsid w:val="00C36FA0"/>
    <w:rsid w:val="00C459D3"/>
    <w:rsid w:val="00C858A7"/>
    <w:rsid w:val="00C93654"/>
    <w:rsid w:val="00CE12BC"/>
    <w:rsid w:val="00CE1357"/>
    <w:rsid w:val="00CF0C55"/>
    <w:rsid w:val="00D0100A"/>
    <w:rsid w:val="00D6531D"/>
    <w:rsid w:val="00D858D4"/>
    <w:rsid w:val="00D923E8"/>
    <w:rsid w:val="00DD7BA7"/>
    <w:rsid w:val="00E03607"/>
    <w:rsid w:val="00E1604A"/>
    <w:rsid w:val="00E568E9"/>
    <w:rsid w:val="00E75193"/>
    <w:rsid w:val="00EA3DCB"/>
    <w:rsid w:val="00EC0D53"/>
    <w:rsid w:val="00EC2BC1"/>
    <w:rsid w:val="00ED51D9"/>
    <w:rsid w:val="00F52F4B"/>
    <w:rsid w:val="00F6784D"/>
    <w:rsid w:val="00FC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4E22"/>
  <w15:docId w15:val="{99449AC4-65AE-422B-B809-E99681E3C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Emphasis"/>
    <w:basedOn w:val="a0"/>
    <w:uiPriority w:val="20"/>
    <w:qFormat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Pr>
      <w:szCs w:val="32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Pr>
      <w:b/>
      <w:i/>
      <w:sz w:val="24"/>
    </w:rPr>
  </w:style>
  <w:style w:type="character" w:styleId="ad">
    <w:name w:val="Subtle Emphasis"/>
    <w:uiPriority w:val="19"/>
    <w:qFormat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Pr>
      <w:b/>
      <w:sz w:val="24"/>
      <w:u w:val="single"/>
    </w:rPr>
  </w:style>
  <w:style w:type="character" w:styleId="af1">
    <w:name w:val="Book Title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customStyle="1" w:styleId="c1">
    <w:name w:val="c1"/>
    <w:basedOn w:val="a"/>
    <w:rsid w:val="004A01A8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character" w:customStyle="1" w:styleId="c2">
    <w:name w:val="c2"/>
    <w:basedOn w:val="a0"/>
    <w:rsid w:val="004A01A8"/>
  </w:style>
  <w:style w:type="character" w:customStyle="1" w:styleId="apple-converted-space">
    <w:name w:val="apple-converted-space"/>
    <w:basedOn w:val="a0"/>
    <w:rsid w:val="004A01A8"/>
  </w:style>
  <w:style w:type="character" w:styleId="af3">
    <w:name w:val="Hyperlink"/>
    <w:basedOn w:val="a0"/>
    <w:uiPriority w:val="99"/>
    <w:semiHidden/>
    <w:unhideWhenUsed/>
    <w:rsid w:val="00257918"/>
    <w:rPr>
      <w:color w:val="0000FF"/>
      <w:u w:val="single"/>
    </w:rPr>
  </w:style>
  <w:style w:type="table" w:styleId="af4">
    <w:name w:val="Table Grid"/>
    <w:basedOn w:val="a1"/>
    <w:uiPriority w:val="59"/>
    <w:rsid w:val="00AF7C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4C14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C1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lib.ru/history/61892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LORN\Documents\%7b13F5DF26-47F7-0949-9DC9-3845277AFDFB%7dtf02786994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6E747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F7B615"/>
      </a:hlink>
      <a:folHlink>
        <a:srgbClr val="704404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2029-05-12T07:00:00+00:00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 xsi:nil="true"/>
    <LocLastLocAttemptVersionLookup xmlns="4873beb7-5857-4685-be1f-d57550cc96cc">693885</LocLastLocAttemptVersionLookup>
    <LocLastLocAttemptVersionTypeLookup xmlns="4873beb7-5857-4685-be1f-d57550cc96cc" xsi:nil="true"/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2011-11-23T17:25:00+00:00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1343183</Value>
    </PublishStatusLookup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IntlLangReviewer xmlns="4873beb7-5857-4685-be1f-d57550cc96cc" xsi:nil="true"/>
    <LocOverallPreviewStatusLookup xmlns="4873beb7-5857-4685-be1f-d57550cc96cc" xsi:nil="true"/>
    <LocOverallPublishStatusLookup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Manager xmlns="4873beb7-5857-4685-be1f-d57550cc96cc" xsi:nil="true"/>
    <NumericId xmlns="4873beb7-5857-4685-be1f-d57550cc96cc">102786998</NumericId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ProcessedForHandoffsLookup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false</PrimaryImageGen>
    <PlannedPubDate xmlns="4873beb7-5857-4685-be1f-d57550cc96cc" xsi:nil="true"/>
    <CSXSubmissionMarket xmlns="4873beb7-5857-4685-be1f-d57550cc96cc" xsi:nil="true"/>
    <Downloads xmlns="4873beb7-5857-4685-be1f-d57550cc96cc">0</Downloads>
    <LocOverallHandbackStatusLookup xmlns="4873beb7-5857-4685-be1f-d57550cc96cc" xsi:nil="true"/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Provider xmlns="4873beb7-5857-4685-be1f-d57550cc96cc" xsi:nil="true"/>
    <UACurrentWords xmlns="4873beb7-5857-4685-be1f-d57550cc96cc" xsi:nil="true"/>
    <AssetId xmlns="4873beb7-5857-4685-be1f-d57550cc96cc">TP102786998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>Beta 1</Mileston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OriginalRelease xmlns="4873beb7-5857-4685-be1f-d57550cc96cc">14</OriginalRelease>
    <LocMarketGroupTiers2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6F1D331F-33A3-4D0C-A96B-AAF4666D5C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930262-6C9D-4D95-A00E-2D58BBC69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93B789-726C-4ECA-9B1D-3D6E78DFE228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{13F5DF26-47F7-0949-9DC9-3845277AFDFB}tf02786994_win32</Template>
  <TotalTime>49</TotalTime>
  <Pages>5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Храмова</dc:creator>
  <cp:lastModifiedBy>it</cp:lastModifiedBy>
  <cp:revision>5</cp:revision>
  <dcterms:created xsi:type="dcterms:W3CDTF">2024-09-03T06:48:00Z</dcterms:created>
  <dcterms:modified xsi:type="dcterms:W3CDTF">2024-09-03T07:49:00Z</dcterms:modified>
</cp:coreProperties>
</file>